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0305A" w14:textId="5DF5F24A" w:rsidR="002053C5" w:rsidRPr="00194AD7" w:rsidRDefault="008F55CB" w:rsidP="00194AD7">
      <w:pPr>
        <w:spacing w:afterLines="0" w:after="0"/>
        <w:jc w:val="center"/>
        <w:rPr>
          <w:b/>
          <w:bCs/>
        </w:rPr>
      </w:pPr>
      <w:r w:rsidRPr="00194AD7">
        <w:rPr>
          <w:b/>
          <w:bCs/>
        </w:rPr>
        <w:t>Peace River Area Monitoring Program (PRAMP) Committee</w:t>
      </w:r>
    </w:p>
    <w:p w14:paraId="6EB02E29" w14:textId="4DF0FE90" w:rsidR="008F55CB" w:rsidRPr="00194AD7" w:rsidRDefault="00BC29C7" w:rsidP="00194AD7">
      <w:pPr>
        <w:spacing w:afterLines="0" w:after="0"/>
        <w:jc w:val="center"/>
        <w:rPr>
          <w:b/>
          <w:bCs/>
        </w:rPr>
      </w:pPr>
      <w:r w:rsidRPr="00194AD7">
        <w:rPr>
          <w:b/>
          <w:bCs/>
        </w:rPr>
        <w:t>Board of Directors’ Meeting</w:t>
      </w:r>
      <w:r w:rsidR="008C67AF">
        <w:rPr>
          <w:b/>
          <w:bCs/>
        </w:rPr>
        <w:t xml:space="preserve"> </w:t>
      </w:r>
    </w:p>
    <w:p w14:paraId="1AC811A8" w14:textId="4EC7883D" w:rsidR="00986A00" w:rsidRDefault="00325076" w:rsidP="00194AD7">
      <w:pPr>
        <w:spacing w:afterLines="0" w:after="0"/>
        <w:jc w:val="center"/>
        <w:rPr>
          <w:b/>
          <w:bCs/>
        </w:rPr>
      </w:pPr>
      <w:r>
        <w:rPr>
          <w:b/>
          <w:bCs/>
        </w:rPr>
        <w:t>September 12</w:t>
      </w:r>
      <w:r w:rsidR="00C22BD4">
        <w:rPr>
          <w:b/>
          <w:bCs/>
        </w:rPr>
        <w:t>, 2022</w:t>
      </w:r>
    </w:p>
    <w:p w14:paraId="79018040" w14:textId="594CBE7F" w:rsidR="00033274" w:rsidRPr="00194AD7" w:rsidRDefault="00325076" w:rsidP="00194AD7">
      <w:pPr>
        <w:spacing w:afterLines="0" w:after="0"/>
        <w:jc w:val="center"/>
        <w:rPr>
          <w:b/>
          <w:bCs/>
        </w:rPr>
      </w:pPr>
      <w:r>
        <w:rPr>
          <w:b/>
          <w:bCs/>
        </w:rPr>
        <w:t>3</w:t>
      </w:r>
      <w:r w:rsidR="00033274">
        <w:rPr>
          <w:b/>
          <w:bCs/>
        </w:rPr>
        <w:t xml:space="preserve">pm to </w:t>
      </w:r>
      <w:r w:rsidR="00C22BD4">
        <w:rPr>
          <w:b/>
          <w:bCs/>
        </w:rPr>
        <w:t>4</w:t>
      </w:r>
      <w:r w:rsidR="00033274">
        <w:rPr>
          <w:b/>
          <w:bCs/>
        </w:rPr>
        <w:t>pm</w:t>
      </w:r>
    </w:p>
    <w:p w14:paraId="014996B0" w14:textId="6E22A6E7" w:rsidR="005C68D6" w:rsidRPr="00194AD7" w:rsidRDefault="006A415C" w:rsidP="00194AD7">
      <w:pPr>
        <w:spacing w:afterLines="0" w:after="0"/>
        <w:jc w:val="center"/>
        <w:rPr>
          <w:b/>
          <w:bCs/>
        </w:rPr>
      </w:pPr>
      <w:r w:rsidRPr="00194AD7">
        <w:rPr>
          <w:b/>
          <w:bCs/>
        </w:rPr>
        <w:t>Video Conference</w:t>
      </w:r>
    </w:p>
    <w:p w14:paraId="62E8E4A6" w14:textId="25592E35" w:rsidR="008F55CB" w:rsidRPr="00392917" w:rsidRDefault="008F55CB" w:rsidP="00194AD7">
      <w:pPr>
        <w:pStyle w:val="Heading1"/>
      </w:pPr>
      <w:r w:rsidRPr="00392917">
        <w:t>Meeting Notes</w:t>
      </w:r>
    </w:p>
    <w:p w14:paraId="694E6AC3" w14:textId="27DD4C96" w:rsidR="008F55CB" w:rsidRPr="00CB5481" w:rsidRDefault="008F55CB" w:rsidP="00194AD7">
      <w:pPr>
        <w:pStyle w:val="NoSpacing"/>
        <w:spacing w:after="144"/>
        <w:rPr>
          <w:b/>
          <w:bCs/>
          <w:sz w:val="18"/>
          <w:szCs w:val="18"/>
        </w:rPr>
      </w:pPr>
      <w:r w:rsidRPr="00CB5481">
        <w:rPr>
          <w:b/>
          <w:bCs/>
          <w:sz w:val="18"/>
          <w:szCs w:val="18"/>
        </w:rPr>
        <w:t>Attendees:</w:t>
      </w:r>
    </w:p>
    <w:tbl>
      <w:tblPr>
        <w:tblStyle w:val="TableGrid1"/>
        <w:tblW w:w="9445" w:type="dxa"/>
        <w:tblLook w:val="04A0" w:firstRow="1" w:lastRow="0" w:firstColumn="1" w:lastColumn="0" w:noHBand="0" w:noVBand="1"/>
      </w:tblPr>
      <w:tblGrid>
        <w:gridCol w:w="2785"/>
        <w:gridCol w:w="1620"/>
        <w:gridCol w:w="3650"/>
        <w:gridCol w:w="1390"/>
      </w:tblGrid>
      <w:tr w:rsidR="00DF1A72" w:rsidRPr="00847B8D" w14:paraId="2ABFC199" w14:textId="77777777" w:rsidTr="00166DFD">
        <w:tc>
          <w:tcPr>
            <w:tcW w:w="2785" w:type="dxa"/>
            <w:shd w:val="clear" w:color="auto" w:fill="D9D9D9" w:themeFill="background1" w:themeFillShade="D9"/>
          </w:tcPr>
          <w:p w14:paraId="4A8E6EA5" w14:textId="77777777" w:rsidR="00DF1A72" w:rsidRPr="00847B8D" w:rsidRDefault="00DF1A72" w:rsidP="00847B8D">
            <w:pPr>
              <w:spacing w:afterLines="0" w:after="0"/>
              <w:mirrorIndents/>
              <w:rPr>
                <w:rFonts w:asciiTheme="minorHAnsi" w:hAnsiTheme="minorHAnsi" w:cstheme="minorHAnsi"/>
                <w:b/>
              </w:rPr>
            </w:pPr>
            <w:r w:rsidRPr="00847B8D">
              <w:rPr>
                <w:rFonts w:asciiTheme="minorHAnsi" w:hAnsiTheme="minorHAnsi" w:cstheme="minorHAnsi"/>
                <w:b/>
              </w:rPr>
              <w:t>Name</w:t>
            </w:r>
          </w:p>
        </w:tc>
        <w:tc>
          <w:tcPr>
            <w:tcW w:w="1620" w:type="dxa"/>
            <w:shd w:val="clear" w:color="auto" w:fill="D9D9D9" w:themeFill="background1" w:themeFillShade="D9"/>
          </w:tcPr>
          <w:p w14:paraId="55379192" w14:textId="77777777" w:rsidR="00DF1A72" w:rsidRPr="00847B8D" w:rsidRDefault="00DF1A72" w:rsidP="00847B8D">
            <w:pPr>
              <w:spacing w:afterLines="0" w:after="0"/>
              <w:mirrorIndents/>
              <w:rPr>
                <w:rFonts w:asciiTheme="minorHAnsi" w:hAnsiTheme="minorHAnsi" w:cstheme="minorHAnsi"/>
                <w:b/>
              </w:rPr>
            </w:pPr>
            <w:r w:rsidRPr="00847B8D">
              <w:rPr>
                <w:rFonts w:asciiTheme="minorHAnsi" w:hAnsiTheme="minorHAnsi" w:cstheme="minorHAnsi"/>
                <w:b/>
              </w:rPr>
              <w:t>Sector Group</w:t>
            </w:r>
          </w:p>
        </w:tc>
        <w:tc>
          <w:tcPr>
            <w:tcW w:w="3650" w:type="dxa"/>
            <w:shd w:val="clear" w:color="auto" w:fill="D9D9D9" w:themeFill="background1" w:themeFillShade="D9"/>
          </w:tcPr>
          <w:p w14:paraId="4FD881E1" w14:textId="77777777" w:rsidR="00DF1A72" w:rsidRPr="00847B8D" w:rsidRDefault="00DF1A72" w:rsidP="00847B8D">
            <w:pPr>
              <w:spacing w:afterLines="0" w:after="0"/>
              <w:mirrorIndents/>
              <w:rPr>
                <w:rFonts w:asciiTheme="minorHAnsi" w:hAnsiTheme="minorHAnsi" w:cstheme="minorHAnsi"/>
                <w:b/>
              </w:rPr>
            </w:pPr>
            <w:r w:rsidRPr="00847B8D">
              <w:rPr>
                <w:rFonts w:asciiTheme="minorHAnsi" w:hAnsiTheme="minorHAnsi" w:cstheme="minorHAnsi"/>
                <w:b/>
              </w:rPr>
              <w:t>Organization</w:t>
            </w:r>
          </w:p>
        </w:tc>
        <w:tc>
          <w:tcPr>
            <w:tcW w:w="1390" w:type="dxa"/>
            <w:shd w:val="clear" w:color="auto" w:fill="D9D9D9" w:themeFill="background1" w:themeFillShade="D9"/>
          </w:tcPr>
          <w:p w14:paraId="3FFB6789" w14:textId="77777777" w:rsidR="00DF1A72" w:rsidRPr="00847B8D" w:rsidRDefault="00DF1A72" w:rsidP="00847B8D">
            <w:pPr>
              <w:spacing w:afterLines="0" w:after="0"/>
              <w:mirrorIndents/>
              <w:rPr>
                <w:rFonts w:asciiTheme="minorHAnsi" w:hAnsiTheme="minorHAnsi" w:cstheme="minorHAnsi"/>
                <w:b/>
              </w:rPr>
            </w:pPr>
            <w:r w:rsidRPr="00847B8D">
              <w:rPr>
                <w:rFonts w:asciiTheme="minorHAnsi" w:hAnsiTheme="minorHAnsi" w:cstheme="minorHAnsi"/>
                <w:b/>
              </w:rPr>
              <w:t>Participation</w:t>
            </w:r>
          </w:p>
        </w:tc>
      </w:tr>
      <w:tr w:rsidR="00CB5481" w:rsidRPr="00CB5481" w14:paraId="180BFDAD" w14:textId="77777777" w:rsidTr="00AC2317">
        <w:tc>
          <w:tcPr>
            <w:tcW w:w="2785" w:type="dxa"/>
            <w:shd w:val="clear" w:color="auto" w:fill="auto"/>
          </w:tcPr>
          <w:p w14:paraId="4F32C38D" w14:textId="5A2CA147" w:rsidR="00CB5481" w:rsidRPr="00C31231" w:rsidRDefault="00CB5481" w:rsidP="00CB5481">
            <w:pPr>
              <w:spacing w:afterLines="0" w:after="0"/>
              <w:mirrorIndents/>
              <w:rPr>
                <w:rFonts w:asciiTheme="minorHAnsi" w:hAnsiTheme="minorHAnsi" w:cstheme="minorHAnsi"/>
                <w:sz w:val="18"/>
                <w:szCs w:val="18"/>
              </w:rPr>
            </w:pPr>
            <w:r w:rsidRPr="00C31231">
              <w:rPr>
                <w:rFonts w:asciiTheme="minorHAnsi" w:hAnsiTheme="minorHAnsi" w:cstheme="minorHAnsi"/>
                <w:sz w:val="18"/>
                <w:szCs w:val="18"/>
              </w:rPr>
              <w:t xml:space="preserve">Doug Dallyn, </w:t>
            </w:r>
            <w:r w:rsidRPr="00C31231">
              <w:rPr>
                <w:rFonts w:asciiTheme="minorHAnsi" w:hAnsiTheme="minorHAnsi" w:cstheme="minorHAnsi"/>
                <w:i/>
                <w:iCs/>
                <w:sz w:val="18"/>
                <w:szCs w:val="18"/>
              </w:rPr>
              <w:t>Co-Chair</w:t>
            </w:r>
          </w:p>
        </w:tc>
        <w:tc>
          <w:tcPr>
            <w:tcW w:w="1620" w:type="dxa"/>
            <w:shd w:val="clear" w:color="auto" w:fill="auto"/>
          </w:tcPr>
          <w:p w14:paraId="6984E6AA" w14:textId="7D3414EE" w:rsidR="00CB5481" w:rsidRPr="00296F40" w:rsidRDefault="00CB5481" w:rsidP="00CB5481">
            <w:pPr>
              <w:spacing w:afterLines="0" w:after="0"/>
              <w:mirrorIndents/>
              <w:rPr>
                <w:rFonts w:asciiTheme="minorHAnsi" w:hAnsiTheme="minorHAnsi" w:cstheme="minorHAnsi"/>
                <w:sz w:val="18"/>
                <w:szCs w:val="18"/>
              </w:rPr>
            </w:pPr>
            <w:r w:rsidRPr="00296F40">
              <w:rPr>
                <w:rFonts w:asciiTheme="minorHAnsi" w:hAnsiTheme="minorHAnsi" w:cstheme="minorHAnsi"/>
                <w:sz w:val="18"/>
                <w:szCs w:val="18"/>
              </w:rPr>
              <w:t>Public</w:t>
            </w:r>
          </w:p>
        </w:tc>
        <w:tc>
          <w:tcPr>
            <w:tcW w:w="3650" w:type="dxa"/>
            <w:shd w:val="clear" w:color="auto" w:fill="auto"/>
          </w:tcPr>
          <w:p w14:paraId="2A91FDEC" w14:textId="5213DD21" w:rsidR="00CB5481" w:rsidRPr="00296F40" w:rsidRDefault="00CB5481" w:rsidP="00CB5481">
            <w:pPr>
              <w:spacing w:afterLines="0" w:after="0"/>
              <w:mirrorIndents/>
              <w:rPr>
                <w:rFonts w:asciiTheme="minorHAnsi" w:hAnsiTheme="minorHAnsi" w:cstheme="minorHAnsi"/>
                <w:sz w:val="18"/>
                <w:szCs w:val="18"/>
              </w:rPr>
            </w:pPr>
            <w:r w:rsidRPr="00296F40">
              <w:rPr>
                <w:rFonts w:asciiTheme="minorHAnsi" w:hAnsiTheme="minorHAnsi" w:cstheme="minorHAnsi"/>
                <w:sz w:val="18"/>
                <w:szCs w:val="18"/>
              </w:rPr>
              <w:t>Community</w:t>
            </w:r>
          </w:p>
        </w:tc>
        <w:tc>
          <w:tcPr>
            <w:tcW w:w="1390" w:type="dxa"/>
            <w:shd w:val="clear" w:color="auto" w:fill="auto"/>
          </w:tcPr>
          <w:p w14:paraId="3DC70B5F" w14:textId="5F171FC4" w:rsidR="00CB5481" w:rsidRPr="00296F40" w:rsidRDefault="00CB5481" w:rsidP="00CB5481">
            <w:pPr>
              <w:spacing w:afterLines="0" w:after="0"/>
              <w:mirrorIndents/>
              <w:rPr>
                <w:rFonts w:asciiTheme="minorHAnsi" w:hAnsiTheme="minorHAnsi" w:cstheme="minorHAnsi"/>
                <w:sz w:val="18"/>
                <w:szCs w:val="18"/>
              </w:rPr>
            </w:pPr>
            <w:r w:rsidRPr="00296F40">
              <w:rPr>
                <w:rFonts w:asciiTheme="minorHAnsi" w:hAnsiTheme="minorHAnsi" w:cstheme="minorHAnsi"/>
                <w:sz w:val="18"/>
                <w:szCs w:val="18"/>
              </w:rPr>
              <w:t>Director</w:t>
            </w:r>
          </w:p>
        </w:tc>
      </w:tr>
      <w:tr w:rsidR="00C76F3B" w:rsidRPr="00CB5481" w14:paraId="789F8E49" w14:textId="77777777" w:rsidTr="00AC2317">
        <w:tc>
          <w:tcPr>
            <w:tcW w:w="2785" w:type="dxa"/>
            <w:shd w:val="clear" w:color="auto" w:fill="auto"/>
          </w:tcPr>
          <w:p w14:paraId="5B6876B8" w14:textId="5692F117" w:rsidR="00C76F3B" w:rsidRPr="00C31231" w:rsidRDefault="00C76F3B" w:rsidP="00C76F3B">
            <w:pPr>
              <w:spacing w:afterLines="0" w:after="0"/>
              <w:mirrorIndents/>
              <w:rPr>
                <w:rFonts w:asciiTheme="minorHAnsi" w:hAnsiTheme="minorHAnsi" w:cstheme="minorHAnsi"/>
                <w:sz w:val="18"/>
                <w:szCs w:val="18"/>
              </w:rPr>
            </w:pPr>
            <w:r w:rsidRPr="00C31231">
              <w:rPr>
                <w:rFonts w:asciiTheme="minorHAnsi" w:hAnsiTheme="minorHAnsi" w:cstheme="minorHAnsi"/>
                <w:sz w:val="18"/>
                <w:szCs w:val="18"/>
              </w:rPr>
              <w:t>Amanda Peardon</w:t>
            </w:r>
            <w:r w:rsidRPr="00C31231">
              <w:rPr>
                <w:rFonts w:asciiTheme="minorHAnsi" w:hAnsiTheme="minorHAnsi" w:cstheme="minorHAnsi"/>
                <w:i/>
                <w:iCs/>
                <w:sz w:val="18"/>
                <w:szCs w:val="18"/>
              </w:rPr>
              <w:t>, Co-Chair</w:t>
            </w:r>
          </w:p>
        </w:tc>
        <w:tc>
          <w:tcPr>
            <w:tcW w:w="1620" w:type="dxa"/>
            <w:shd w:val="clear" w:color="auto" w:fill="auto"/>
          </w:tcPr>
          <w:p w14:paraId="519F4CA1" w14:textId="5E37D6DF" w:rsidR="00C76F3B" w:rsidRPr="00296F40" w:rsidRDefault="00C76F3B" w:rsidP="00C76F3B">
            <w:pPr>
              <w:spacing w:afterLines="0" w:after="0"/>
              <w:mirrorIndents/>
              <w:rPr>
                <w:rFonts w:asciiTheme="minorHAnsi" w:hAnsiTheme="minorHAnsi" w:cstheme="minorHAnsi"/>
                <w:sz w:val="18"/>
                <w:szCs w:val="18"/>
              </w:rPr>
            </w:pPr>
            <w:r w:rsidRPr="00296F40">
              <w:rPr>
                <w:rFonts w:asciiTheme="minorHAnsi" w:hAnsiTheme="minorHAnsi" w:cstheme="minorHAnsi"/>
                <w:sz w:val="18"/>
                <w:szCs w:val="18"/>
              </w:rPr>
              <w:t>Industry</w:t>
            </w:r>
          </w:p>
        </w:tc>
        <w:tc>
          <w:tcPr>
            <w:tcW w:w="3650" w:type="dxa"/>
            <w:shd w:val="clear" w:color="auto" w:fill="auto"/>
          </w:tcPr>
          <w:p w14:paraId="674BA9E2" w14:textId="1F3B08D9" w:rsidR="00C76F3B" w:rsidRPr="00296F40" w:rsidRDefault="00C76F3B" w:rsidP="00C76F3B">
            <w:pPr>
              <w:spacing w:afterLines="0" w:after="0"/>
              <w:mirrorIndents/>
              <w:rPr>
                <w:rFonts w:asciiTheme="minorHAnsi" w:hAnsiTheme="minorHAnsi" w:cstheme="minorHAnsi"/>
                <w:sz w:val="18"/>
                <w:szCs w:val="18"/>
              </w:rPr>
            </w:pPr>
            <w:proofErr w:type="spellStart"/>
            <w:r w:rsidRPr="00296F40">
              <w:rPr>
                <w:rFonts w:asciiTheme="minorHAnsi" w:hAnsiTheme="minorHAnsi" w:cstheme="minorHAnsi"/>
                <w:sz w:val="18"/>
                <w:szCs w:val="18"/>
              </w:rPr>
              <w:t>Baytex</w:t>
            </w:r>
            <w:proofErr w:type="spellEnd"/>
            <w:r w:rsidRPr="00296F40">
              <w:rPr>
                <w:rFonts w:asciiTheme="minorHAnsi" w:hAnsiTheme="minorHAnsi" w:cstheme="minorHAnsi"/>
                <w:sz w:val="18"/>
                <w:szCs w:val="18"/>
              </w:rPr>
              <w:t xml:space="preserve"> Energy</w:t>
            </w:r>
          </w:p>
        </w:tc>
        <w:tc>
          <w:tcPr>
            <w:tcW w:w="1390" w:type="dxa"/>
            <w:shd w:val="clear" w:color="auto" w:fill="auto"/>
          </w:tcPr>
          <w:p w14:paraId="5CC1246F" w14:textId="36CF2C86" w:rsidR="00C76F3B" w:rsidRPr="00296F40" w:rsidRDefault="00C76F3B" w:rsidP="00C76F3B">
            <w:pPr>
              <w:spacing w:afterLines="0" w:after="0"/>
              <w:mirrorIndents/>
              <w:rPr>
                <w:rFonts w:asciiTheme="minorHAnsi" w:hAnsiTheme="minorHAnsi" w:cstheme="minorHAnsi"/>
                <w:sz w:val="18"/>
                <w:szCs w:val="18"/>
              </w:rPr>
            </w:pPr>
            <w:r w:rsidRPr="00296F40">
              <w:rPr>
                <w:rFonts w:asciiTheme="minorHAnsi" w:hAnsiTheme="minorHAnsi" w:cstheme="minorHAnsi"/>
                <w:sz w:val="18"/>
                <w:szCs w:val="18"/>
              </w:rPr>
              <w:t>Director</w:t>
            </w:r>
          </w:p>
        </w:tc>
      </w:tr>
      <w:tr w:rsidR="00C31231" w:rsidRPr="00CB5481" w14:paraId="720ABE75" w14:textId="77777777" w:rsidTr="00AC2317">
        <w:tc>
          <w:tcPr>
            <w:tcW w:w="2785" w:type="dxa"/>
            <w:shd w:val="clear" w:color="auto" w:fill="auto"/>
          </w:tcPr>
          <w:p w14:paraId="4C34E976" w14:textId="6A101D43" w:rsidR="00C31231" w:rsidRPr="00C31231" w:rsidRDefault="00C31231" w:rsidP="00C31231">
            <w:pPr>
              <w:spacing w:afterLines="0" w:after="0"/>
              <w:mirrorIndents/>
              <w:rPr>
                <w:rFonts w:cstheme="minorHAnsi"/>
                <w:sz w:val="18"/>
                <w:szCs w:val="18"/>
              </w:rPr>
            </w:pPr>
            <w:r w:rsidRPr="00C31231">
              <w:rPr>
                <w:rFonts w:asciiTheme="minorHAnsi" w:hAnsiTheme="minorHAnsi" w:cstheme="minorHAnsi"/>
                <w:sz w:val="18"/>
                <w:szCs w:val="18"/>
              </w:rPr>
              <w:t>Art Laurin</w:t>
            </w:r>
          </w:p>
        </w:tc>
        <w:tc>
          <w:tcPr>
            <w:tcW w:w="1620" w:type="dxa"/>
            <w:shd w:val="clear" w:color="auto" w:fill="auto"/>
          </w:tcPr>
          <w:p w14:paraId="24ED3BDF" w14:textId="073F7221" w:rsidR="00C31231" w:rsidRPr="00296F40" w:rsidRDefault="00C31231" w:rsidP="00C31231">
            <w:pPr>
              <w:spacing w:afterLines="0" w:after="0"/>
              <w:mirrorIndents/>
              <w:rPr>
                <w:rFonts w:cstheme="minorHAnsi"/>
                <w:sz w:val="18"/>
                <w:szCs w:val="18"/>
              </w:rPr>
            </w:pPr>
            <w:r w:rsidRPr="00296F40">
              <w:rPr>
                <w:rFonts w:asciiTheme="minorHAnsi" w:hAnsiTheme="minorHAnsi" w:cstheme="minorHAnsi"/>
                <w:sz w:val="18"/>
                <w:szCs w:val="18"/>
              </w:rPr>
              <w:t>Industry</w:t>
            </w:r>
          </w:p>
        </w:tc>
        <w:tc>
          <w:tcPr>
            <w:tcW w:w="3650" w:type="dxa"/>
            <w:shd w:val="clear" w:color="auto" w:fill="auto"/>
          </w:tcPr>
          <w:p w14:paraId="3C1E91FC" w14:textId="280A06D9" w:rsidR="00C31231" w:rsidRPr="00296F40" w:rsidRDefault="00C31231" w:rsidP="00C31231">
            <w:pPr>
              <w:spacing w:afterLines="0" w:after="0"/>
              <w:mirrorIndents/>
              <w:rPr>
                <w:rFonts w:cstheme="minorHAnsi"/>
                <w:sz w:val="18"/>
                <w:szCs w:val="18"/>
              </w:rPr>
            </w:pPr>
            <w:r w:rsidRPr="00296F40">
              <w:rPr>
                <w:rFonts w:asciiTheme="minorHAnsi" w:hAnsiTheme="minorHAnsi" w:cstheme="minorHAnsi"/>
                <w:sz w:val="18"/>
                <w:szCs w:val="18"/>
              </w:rPr>
              <w:t>Obsidian Energy</w:t>
            </w:r>
          </w:p>
        </w:tc>
        <w:tc>
          <w:tcPr>
            <w:tcW w:w="1390" w:type="dxa"/>
            <w:shd w:val="clear" w:color="auto" w:fill="auto"/>
          </w:tcPr>
          <w:p w14:paraId="7BD33E52" w14:textId="23B588C7" w:rsidR="00C31231" w:rsidRPr="00296F40" w:rsidRDefault="00C31231" w:rsidP="00C31231">
            <w:pPr>
              <w:spacing w:afterLines="0" w:after="0"/>
              <w:mirrorIndents/>
              <w:rPr>
                <w:rFonts w:cstheme="minorHAnsi"/>
                <w:sz w:val="18"/>
                <w:szCs w:val="18"/>
              </w:rPr>
            </w:pPr>
            <w:r w:rsidRPr="00296F40">
              <w:rPr>
                <w:rFonts w:asciiTheme="minorHAnsi" w:hAnsiTheme="minorHAnsi" w:cstheme="minorHAnsi"/>
                <w:sz w:val="18"/>
                <w:szCs w:val="18"/>
              </w:rPr>
              <w:t>Director</w:t>
            </w:r>
          </w:p>
        </w:tc>
      </w:tr>
      <w:tr w:rsidR="00C31231" w:rsidRPr="00CB5481" w14:paraId="7F2B3AF6" w14:textId="77777777" w:rsidTr="00AC2317">
        <w:tc>
          <w:tcPr>
            <w:tcW w:w="2785" w:type="dxa"/>
            <w:shd w:val="clear" w:color="auto" w:fill="auto"/>
          </w:tcPr>
          <w:p w14:paraId="1F0F983D" w14:textId="5D58F646" w:rsidR="00C31231" w:rsidRPr="00C31231" w:rsidRDefault="00C31231" w:rsidP="00C31231">
            <w:pPr>
              <w:spacing w:afterLines="0" w:after="0"/>
              <w:mirrorIndents/>
              <w:rPr>
                <w:rFonts w:asciiTheme="minorHAnsi" w:hAnsiTheme="minorHAnsi" w:cstheme="minorHAnsi"/>
                <w:sz w:val="18"/>
                <w:szCs w:val="18"/>
              </w:rPr>
            </w:pPr>
            <w:r w:rsidRPr="00C31231">
              <w:rPr>
                <w:rFonts w:asciiTheme="minorHAnsi" w:hAnsiTheme="minorHAnsi" w:cstheme="minorHAnsi"/>
                <w:sz w:val="18"/>
                <w:szCs w:val="18"/>
              </w:rPr>
              <w:t>Arlen Hogg</w:t>
            </w:r>
          </w:p>
        </w:tc>
        <w:tc>
          <w:tcPr>
            <w:tcW w:w="1620" w:type="dxa"/>
            <w:shd w:val="clear" w:color="auto" w:fill="auto"/>
          </w:tcPr>
          <w:p w14:paraId="34500D17" w14:textId="38ECC4DB" w:rsidR="00C31231" w:rsidRPr="00296F40" w:rsidRDefault="00C31231" w:rsidP="00C31231">
            <w:pPr>
              <w:spacing w:afterLines="0" w:after="0"/>
              <w:mirrorIndents/>
              <w:rPr>
                <w:rFonts w:asciiTheme="minorHAnsi" w:hAnsiTheme="minorHAnsi" w:cstheme="minorHAnsi"/>
                <w:sz w:val="18"/>
                <w:szCs w:val="18"/>
              </w:rPr>
            </w:pPr>
            <w:r w:rsidRPr="00CB5481">
              <w:rPr>
                <w:rFonts w:asciiTheme="minorHAnsi" w:hAnsiTheme="minorHAnsi" w:cstheme="minorHAnsi"/>
                <w:sz w:val="18"/>
                <w:szCs w:val="18"/>
              </w:rPr>
              <w:t>Industry</w:t>
            </w:r>
          </w:p>
        </w:tc>
        <w:tc>
          <w:tcPr>
            <w:tcW w:w="3650" w:type="dxa"/>
            <w:shd w:val="clear" w:color="auto" w:fill="auto"/>
          </w:tcPr>
          <w:p w14:paraId="7E12F648" w14:textId="72CAC5B6" w:rsidR="00C31231" w:rsidRPr="00296F40" w:rsidRDefault="00C31231" w:rsidP="00C31231">
            <w:pPr>
              <w:spacing w:afterLines="0" w:after="0"/>
              <w:mirrorIndents/>
              <w:rPr>
                <w:rFonts w:asciiTheme="minorHAnsi" w:hAnsiTheme="minorHAnsi" w:cstheme="minorHAnsi"/>
                <w:sz w:val="18"/>
                <w:szCs w:val="18"/>
              </w:rPr>
            </w:pPr>
            <w:r w:rsidRPr="00CB5481">
              <w:rPr>
                <w:rFonts w:asciiTheme="minorHAnsi" w:hAnsiTheme="minorHAnsi" w:cstheme="minorHAnsi"/>
                <w:sz w:val="18"/>
                <w:szCs w:val="18"/>
              </w:rPr>
              <w:t>CN</w:t>
            </w:r>
            <w:r w:rsidR="00861FCB">
              <w:rPr>
                <w:rFonts w:asciiTheme="minorHAnsi" w:hAnsiTheme="minorHAnsi" w:cstheme="minorHAnsi"/>
                <w:sz w:val="18"/>
                <w:szCs w:val="18"/>
              </w:rPr>
              <w:t>R</w:t>
            </w:r>
            <w:r w:rsidRPr="00CB5481">
              <w:rPr>
                <w:rFonts w:asciiTheme="minorHAnsi" w:hAnsiTheme="minorHAnsi" w:cstheme="minorHAnsi"/>
                <w:sz w:val="18"/>
                <w:szCs w:val="18"/>
              </w:rPr>
              <w:t>L</w:t>
            </w:r>
          </w:p>
        </w:tc>
        <w:tc>
          <w:tcPr>
            <w:tcW w:w="1390" w:type="dxa"/>
            <w:shd w:val="clear" w:color="auto" w:fill="auto"/>
          </w:tcPr>
          <w:p w14:paraId="387F1A93" w14:textId="7A33DA4E" w:rsidR="00C31231" w:rsidRPr="00296F40" w:rsidRDefault="00C31231" w:rsidP="00C31231">
            <w:pPr>
              <w:spacing w:afterLines="0" w:after="0"/>
              <w:mirrorIndents/>
              <w:rPr>
                <w:rFonts w:asciiTheme="minorHAnsi" w:hAnsiTheme="minorHAnsi" w:cstheme="minorHAnsi"/>
                <w:sz w:val="18"/>
                <w:szCs w:val="18"/>
              </w:rPr>
            </w:pPr>
            <w:r w:rsidRPr="00CB5481">
              <w:rPr>
                <w:rFonts w:asciiTheme="minorHAnsi" w:hAnsiTheme="minorHAnsi" w:cstheme="minorHAnsi"/>
                <w:sz w:val="18"/>
                <w:szCs w:val="18"/>
              </w:rPr>
              <w:t>Director</w:t>
            </w:r>
          </w:p>
        </w:tc>
      </w:tr>
      <w:tr w:rsidR="00C31231" w:rsidRPr="00CB5481" w14:paraId="47F07917" w14:textId="77777777" w:rsidTr="00AC2317">
        <w:tc>
          <w:tcPr>
            <w:tcW w:w="2785" w:type="dxa"/>
            <w:shd w:val="clear" w:color="auto" w:fill="auto"/>
          </w:tcPr>
          <w:p w14:paraId="16508061" w14:textId="463B824D" w:rsidR="00C31231" w:rsidRPr="00C31231" w:rsidRDefault="00C31231" w:rsidP="00C31231">
            <w:pPr>
              <w:spacing w:afterLines="0" w:after="0"/>
              <w:mirrorIndents/>
              <w:rPr>
                <w:rFonts w:asciiTheme="minorHAnsi" w:hAnsiTheme="minorHAnsi" w:cstheme="minorHAnsi"/>
                <w:sz w:val="18"/>
                <w:szCs w:val="18"/>
              </w:rPr>
            </w:pPr>
            <w:r w:rsidRPr="00C31231">
              <w:rPr>
                <w:rFonts w:asciiTheme="minorHAnsi" w:hAnsiTheme="minorHAnsi" w:cstheme="minorHAnsi"/>
                <w:sz w:val="18"/>
                <w:szCs w:val="18"/>
              </w:rPr>
              <w:t>Brian Allen</w:t>
            </w:r>
          </w:p>
        </w:tc>
        <w:tc>
          <w:tcPr>
            <w:tcW w:w="1620" w:type="dxa"/>
            <w:shd w:val="clear" w:color="auto" w:fill="auto"/>
          </w:tcPr>
          <w:p w14:paraId="2959CABA" w14:textId="7402AF58" w:rsidR="00C31231" w:rsidRPr="00296F40" w:rsidRDefault="00C31231" w:rsidP="00C31231">
            <w:pPr>
              <w:spacing w:afterLines="0" w:after="0"/>
              <w:mirrorIndents/>
              <w:rPr>
                <w:rFonts w:asciiTheme="minorHAnsi" w:hAnsiTheme="minorHAnsi" w:cstheme="minorHAnsi"/>
                <w:sz w:val="18"/>
                <w:szCs w:val="18"/>
              </w:rPr>
            </w:pPr>
            <w:r w:rsidRPr="00AC2317">
              <w:rPr>
                <w:rFonts w:asciiTheme="minorHAnsi" w:hAnsiTheme="minorHAnsi" w:cstheme="minorHAnsi"/>
                <w:sz w:val="18"/>
                <w:szCs w:val="18"/>
              </w:rPr>
              <w:t>Gov</w:t>
            </w:r>
          </w:p>
        </w:tc>
        <w:tc>
          <w:tcPr>
            <w:tcW w:w="3650" w:type="dxa"/>
            <w:shd w:val="clear" w:color="auto" w:fill="auto"/>
          </w:tcPr>
          <w:p w14:paraId="74C311F7" w14:textId="260DA7F9" w:rsidR="00C31231" w:rsidRPr="00296F40" w:rsidRDefault="00C31231" w:rsidP="00C31231">
            <w:pPr>
              <w:spacing w:afterLines="0" w:after="0"/>
              <w:mirrorIndents/>
              <w:rPr>
                <w:rFonts w:asciiTheme="minorHAnsi" w:hAnsiTheme="minorHAnsi" w:cstheme="minorHAnsi"/>
                <w:sz w:val="18"/>
                <w:szCs w:val="18"/>
              </w:rPr>
            </w:pPr>
            <w:r w:rsidRPr="00AC2317">
              <w:rPr>
                <w:rFonts w:asciiTheme="minorHAnsi" w:hAnsiTheme="minorHAnsi" w:cstheme="minorHAnsi"/>
                <w:sz w:val="18"/>
                <w:szCs w:val="18"/>
              </w:rPr>
              <w:t>Town of Grimshaw</w:t>
            </w:r>
          </w:p>
        </w:tc>
        <w:tc>
          <w:tcPr>
            <w:tcW w:w="1390" w:type="dxa"/>
            <w:shd w:val="clear" w:color="auto" w:fill="auto"/>
          </w:tcPr>
          <w:p w14:paraId="7A952D1C" w14:textId="74F1CF99" w:rsidR="00C31231" w:rsidRPr="00296F40" w:rsidRDefault="00C31231" w:rsidP="00C31231">
            <w:pPr>
              <w:spacing w:afterLines="0" w:after="0"/>
              <w:mirrorIndents/>
              <w:rPr>
                <w:rFonts w:asciiTheme="minorHAnsi" w:hAnsiTheme="minorHAnsi" w:cstheme="minorHAnsi"/>
                <w:sz w:val="18"/>
                <w:szCs w:val="18"/>
              </w:rPr>
            </w:pPr>
            <w:r w:rsidRPr="00AC2317">
              <w:rPr>
                <w:rFonts w:asciiTheme="minorHAnsi" w:hAnsiTheme="minorHAnsi" w:cstheme="minorHAnsi"/>
                <w:sz w:val="18"/>
                <w:szCs w:val="18"/>
              </w:rPr>
              <w:t>Director</w:t>
            </w:r>
          </w:p>
        </w:tc>
      </w:tr>
      <w:tr w:rsidR="00C31231" w:rsidRPr="00CB5481" w14:paraId="57FB3BAA" w14:textId="77777777" w:rsidTr="00AC2317">
        <w:tc>
          <w:tcPr>
            <w:tcW w:w="2785" w:type="dxa"/>
            <w:shd w:val="clear" w:color="auto" w:fill="auto"/>
          </w:tcPr>
          <w:p w14:paraId="6A2798EA" w14:textId="770B149C" w:rsidR="00C31231" w:rsidRPr="00C31231" w:rsidRDefault="00C31231" w:rsidP="00C31231">
            <w:pPr>
              <w:spacing w:afterLines="0" w:after="0"/>
              <w:mirrorIndents/>
              <w:rPr>
                <w:rFonts w:asciiTheme="minorHAnsi" w:hAnsiTheme="minorHAnsi" w:cstheme="minorHAnsi"/>
                <w:sz w:val="18"/>
                <w:szCs w:val="18"/>
              </w:rPr>
            </w:pPr>
            <w:r w:rsidRPr="00C31231">
              <w:rPr>
                <w:rFonts w:asciiTheme="minorHAnsi" w:hAnsiTheme="minorHAnsi" w:cstheme="minorHAnsi"/>
                <w:sz w:val="18"/>
                <w:szCs w:val="18"/>
              </w:rPr>
              <w:t>Kevin Kemball</w:t>
            </w:r>
          </w:p>
        </w:tc>
        <w:tc>
          <w:tcPr>
            <w:tcW w:w="1620" w:type="dxa"/>
            <w:shd w:val="clear" w:color="auto" w:fill="auto"/>
          </w:tcPr>
          <w:p w14:paraId="0C22440B" w14:textId="7F229E47" w:rsidR="00C31231" w:rsidRPr="00296F40" w:rsidRDefault="00C31231" w:rsidP="00C31231">
            <w:pPr>
              <w:spacing w:afterLines="0" w:after="0"/>
              <w:mirrorIndents/>
              <w:rPr>
                <w:rFonts w:asciiTheme="minorHAnsi" w:hAnsiTheme="minorHAnsi" w:cstheme="minorHAnsi"/>
                <w:sz w:val="18"/>
                <w:szCs w:val="18"/>
              </w:rPr>
            </w:pPr>
            <w:r w:rsidRPr="00296F40">
              <w:rPr>
                <w:rFonts w:asciiTheme="minorHAnsi" w:hAnsiTheme="minorHAnsi" w:cstheme="minorHAnsi"/>
                <w:sz w:val="18"/>
                <w:szCs w:val="18"/>
              </w:rPr>
              <w:t>Public</w:t>
            </w:r>
          </w:p>
        </w:tc>
        <w:tc>
          <w:tcPr>
            <w:tcW w:w="3650" w:type="dxa"/>
            <w:shd w:val="clear" w:color="auto" w:fill="auto"/>
          </w:tcPr>
          <w:p w14:paraId="19991737" w14:textId="6E1F0280" w:rsidR="00C31231" w:rsidRPr="00296F40" w:rsidRDefault="00C31231" w:rsidP="00C31231">
            <w:pPr>
              <w:spacing w:afterLines="0" w:after="0"/>
              <w:mirrorIndents/>
              <w:rPr>
                <w:rFonts w:asciiTheme="minorHAnsi" w:hAnsiTheme="minorHAnsi" w:cstheme="minorHAnsi"/>
                <w:sz w:val="18"/>
                <w:szCs w:val="18"/>
              </w:rPr>
            </w:pPr>
            <w:r w:rsidRPr="00296F40">
              <w:rPr>
                <w:rFonts w:asciiTheme="minorHAnsi" w:hAnsiTheme="minorHAnsi" w:cstheme="minorHAnsi"/>
                <w:sz w:val="18"/>
                <w:szCs w:val="18"/>
              </w:rPr>
              <w:t>NAIT Centre for Boreal Research</w:t>
            </w:r>
          </w:p>
        </w:tc>
        <w:tc>
          <w:tcPr>
            <w:tcW w:w="1390" w:type="dxa"/>
            <w:shd w:val="clear" w:color="auto" w:fill="auto"/>
          </w:tcPr>
          <w:p w14:paraId="211C5BD2" w14:textId="36AFDA51" w:rsidR="00C31231" w:rsidRPr="00296F40" w:rsidRDefault="00C31231" w:rsidP="00C31231">
            <w:pPr>
              <w:spacing w:afterLines="0" w:after="0"/>
              <w:mirrorIndents/>
              <w:rPr>
                <w:rFonts w:asciiTheme="minorHAnsi" w:hAnsiTheme="minorHAnsi" w:cstheme="minorHAnsi"/>
                <w:sz w:val="18"/>
                <w:szCs w:val="18"/>
              </w:rPr>
            </w:pPr>
            <w:r w:rsidRPr="00296F40">
              <w:rPr>
                <w:rFonts w:asciiTheme="minorHAnsi" w:hAnsiTheme="minorHAnsi" w:cstheme="minorHAnsi"/>
                <w:sz w:val="18"/>
                <w:szCs w:val="18"/>
              </w:rPr>
              <w:t>Director</w:t>
            </w:r>
          </w:p>
        </w:tc>
      </w:tr>
      <w:tr w:rsidR="00C31231" w:rsidRPr="00CB5481" w14:paraId="740931D7" w14:textId="77777777" w:rsidTr="00AC2317">
        <w:tc>
          <w:tcPr>
            <w:tcW w:w="2785" w:type="dxa"/>
            <w:shd w:val="clear" w:color="auto" w:fill="auto"/>
          </w:tcPr>
          <w:p w14:paraId="05D80D9E" w14:textId="4EB55BB6" w:rsidR="00C31231" w:rsidRPr="00C31231" w:rsidRDefault="00C31231" w:rsidP="00C31231">
            <w:pPr>
              <w:spacing w:afterLines="0" w:after="0"/>
              <w:mirrorIndents/>
              <w:rPr>
                <w:rFonts w:cstheme="minorHAnsi"/>
                <w:sz w:val="18"/>
                <w:szCs w:val="18"/>
              </w:rPr>
            </w:pPr>
            <w:r w:rsidRPr="00C31231">
              <w:rPr>
                <w:rFonts w:asciiTheme="minorHAnsi" w:hAnsiTheme="minorHAnsi" w:cstheme="minorHAnsi"/>
                <w:sz w:val="18"/>
                <w:szCs w:val="18"/>
              </w:rPr>
              <w:t>Garrett Tomlinson</w:t>
            </w:r>
            <w:r w:rsidRPr="00C31231">
              <w:rPr>
                <w:rFonts w:asciiTheme="minorHAnsi" w:hAnsiTheme="minorHAnsi" w:cstheme="minorHAnsi"/>
                <w:i/>
                <w:sz w:val="18"/>
                <w:szCs w:val="18"/>
              </w:rPr>
              <w:t>, Co-Chair</w:t>
            </w:r>
          </w:p>
        </w:tc>
        <w:tc>
          <w:tcPr>
            <w:tcW w:w="1620" w:type="dxa"/>
            <w:shd w:val="clear" w:color="auto" w:fill="auto"/>
          </w:tcPr>
          <w:p w14:paraId="4C8F06F4" w14:textId="1E8C2405" w:rsidR="00C31231" w:rsidRPr="00296F40" w:rsidRDefault="00C31231" w:rsidP="00C31231">
            <w:pPr>
              <w:spacing w:afterLines="0" w:after="0"/>
              <w:mirrorIndents/>
              <w:rPr>
                <w:rFonts w:cstheme="minorHAnsi"/>
                <w:sz w:val="18"/>
                <w:szCs w:val="18"/>
              </w:rPr>
            </w:pPr>
            <w:r w:rsidRPr="00AC2317">
              <w:rPr>
                <w:rFonts w:asciiTheme="minorHAnsi" w:hAnsiTheme="minorHAnsi" w:cstheme="minorHAnsi"/>
                <w:sz w:val="18"/>
                <w:szCs w:val="18"/>
              </w:rPr>
              <w:t>Gov</w:t>
            </w:r>
          </w:p>
        </w:tc>
        <w:tc>
          <w:tcPr>
            <w:tcW w:w="3650" w:type="dxa"/>
            <w:shd w:val="clear" w:color="auto" w:fill="auto"/>
          </w:tcPr>
          <w:p w14:paraId="260AA8B4" w14:textId="014E9190" w:rsidR="00C31231" w:rsidRPr="00296F40" w:rsidRDefault="00C31231" w:rsidP="00C31231">
            <w:pPr>
              <w:spacing w:afterLines="0" w:after="0"/>
              <w:mirrorIndents/>
              <w:rPr>
                <w:rFonts w:cstheme="minorHAnsi"/>
                <w:sz w:val="18"/>
                <w:szCs w:val="18"/>
              </w:rPr>
            </w:pPr>
            <w:r w:rsidRPr="00AC2317">
              <w:rPr>
                <w:rFonts w:asciiTheme="minorHAnsi" w:hAnsiTheme="minorHAnsi" w:cstheme="minorHAnsi"/>
                <w:sz w:val="18"/>
                <w:szCs w:val="18"/>
              </w:rPr>
              <w:t>Metis Nation, Region 6</w:t>
            </w:r>
          </w:p>
        </w:tc>
        <w:tc>
          <w:tcPr>
            <w:tcW w:w="1390" w:type="dxa"/>
            <w:shd w:val="clear" w:color="auto" w:fill="auto"/>
          </w:tcPr>
          <w:p w14:paraId="01F6CC53" w14:textId="3E32E833" w:rsidR="00C31231" w:rsidRPr="00296F40" w:rsidRDefault="00C31231" w:rsidP="00C31231">
            <w:pPr>
              <w:spacing w:afterLines="0" w:after="0"/>
              <w:mirrorIndents/>
              <w:rPr>
                <w:rFonts w:cstheme="minorHAnsi"/>
                <w:sz w:val="18"/>
                <w:szCs w:val="18"/>
              </w:rPr>
            </w:pPr>
            <w:r w:rsidRPr="00AC2317">
              <w:rPr>
                <w:rFonts w:asciiTheme="minorHAnsi" w:hAnsiTheme="minorHAnsi" w:cstheme="minorHAnsi"/>
                <w:sz w:val="18"/>
                <w:szCs w:val="18"/>
              </w:rPr>
              <w:t>Director</w:t>
            </w:r>
          </w:p>
        </w:tc>
      </w:tr>
      <w:tr w:rsidR="00C31231" w:rsidRPr="00CB5481" w14:paraId="240AB35B" w14:textId="77777777" w:rsidTr="00AC2317">
        <w:tc>
          <w:tcPr>
            <w:tcW w:w="2785" w:type="dxa"/>
            <w:shd w:val="clear" w:color="auto" w:fill="auto"/>
          </w:tcPr>
          <w:p w14:paraId="1E2AB8BE" w14:textId="7A22169D" w:rsidR="00C31231" w:rsidRPr="00C31231" w:rsidRDefault="00C31231" w:rsidP="00C31231">
            <w:pPr>
              <w:spacing w:afterLines="0" w:after="0"/>
              <w:mirrorIndents/>
              <w:rPr>
                <w:rFonts w:asciiTheme="minorHAnsi" w:hAnsiTheme="minorHAnsi" w:cstheme="minorHAnsi"/>
                <w:sz w:val="18"/>
                <w:szCs w:val="18"/>
              </w:rPr>
            </w:pPr>
            <w:r w:rsidRPr="00C31231">
              <w:rPr>
                <w:rFonts w:asciiTheme="minorHAnsi" w:hAnsiTheme="minorHAnsi" w:cstheme="minorHAnsi"/>
                <w:sz w:val="18"/>
                <w:szCs w:val="18"/>
              </w:rPr>
              <w:t>Krista Park</w:t>
            </w:r>
          </w:p>
        </w:tc>
        <w:tc>
          <w:tcPr>
            <w:tcW w:w="1620" w:type="dxa"/>
            <w:shd w:val="clear" w:color="auto" w:fill="auto"/>
          </w:tcPr>
          <w:p w14:paraId="67FE10C9" w14:textId="08CA81B8" w:rsidR="00C31231" w:rsidRPr="00296F40" w:rsidRDefault="00C31231" w:rsidP="00C31231">
            <w:pPr>
              <w:spacing w:afterLines="0" w:after="0"/>
              <w:mirrorIndents/>
              <w:rPr>
                <w:rFonts w:asciiTheme="minorHAnsi" w:hAnsiTheme="minorHAnsi" w:cstheme="minorHAnsi"/>
                <w:sz w:val="18"/>
                <w:szCs w:val="18"/>
              </w:rPr>
            </w:pPr>
            <w:r w:rsidRPr="00296F40">
              <w:rPr>
                <w:rFonts w:asciiTheme="minorHAnsi" w:hAnsiTheme="minorHAnsi" w:cstheme="minorHAnsi"/>
                <w:sz w:val="18"/>
                <w:szCs w:val="18"/>
              </w:rPr>
              <w:t>Gov</w:t>
            </w:r>
          </w:p>
        </w:tc>
        <w:tc>
          <w:tcPr>
            <w:tcW w:w="3650" w:type="dxa"/>
            <w:shd w:val="clear" w:color="auto" w:fill="auto"/>
          </w:tcPr>
          <w:p w14:paraId="18D6DEF7" w14:textId="5BDF2CE9" w:rsidR="00C31231" w:rsidRPr="00296F40" w:rsidRDefault="00C31231" w:rsidP="00C31231">
            <w:pPr>
              <w:spacing w:afterLines="0" w:after="0"/>
              <w:mirrorIndents/>
              <w:rPr>
                <w:rFonts w:asciiTheme="minorHAnsi" w:hAnsiTheme="minorHAnsi" w:cstheme="minorHAnsi"/>
                <w:sz w:val="18"/>
                <w:szCs w:val="18"/>
              </w:rPr>
            </w:pPr>
            <w:r w:rsidRPr="00296F40">
              <w:rPr>
                <w:rFonts w:asciiTheme="minorHAnsi" w:hAnsiTheme="minorHAnsi" w:cstheme="minorHAnsi"/>
                <w:sz w:val="18"/>
                <w:szCs w:val="18"/>
              </w:rPr>
              <w:t>AHS</w:t>
            </w:r>
          </w:p>
        </w:tc>
        <w:tc>
          <w:tcPr>
            <w:tcW w:w="1390" w:type="dxa"/>
            <w:shd w:val="clear" w:color="auto" w:fill="auto"/>
          </w:tcPr>
          <w:p w14:paraId="06346B72" w14:textId="1BCAC1E9" w:rsidR="00C31231" w:rsidRPr="00296F40" w:rsidRDefault="00C31231" w:rsidP="00C31231">
            <w:pPr>
              <w:spacing w:afterLines="0" w:after="0"/>
              <w:mirrorIndents/>
              <w:rPr>
                <w:rFonts w:asciiTheme="minorHAnsi" w:hAnsiTheme="minorHAnsi" w:cstheme="minorHAnsi"/>
                <w:sz w:val="18"/>
                <w:szCs w:val="18"/>
              </w:rPr>
            </w:pPr>
            <w:r w:rsidRPr="00296F40">
              <w:rPr>
                <w:rFonts w:asciiTheme="minorHAnsi" w:hAnsiTheme="minorHAnsi" w:cstheme="minorHAnsi"/>
                <w:sz w:val="18"/>
                <w:szCs w:val="18"/>
              </w:rPr>
              <w:t>Director</w:t>
            </w:r>
          </w:p>
        </w:tc>
      </w:tr>
      <w:tr w:rsidR="00C31231" w:rsidRPr="00CB5481" w14:paraId="004DE199" w14:textId="77777777" w:rsidTr="00AC2317">
        <w:tc>
          <w:tcPr>
            <w:tcW w:w="2785" w:type="dxa"/>
            <w:shd w:val="clear" w:color="auto" w:fill="auto"/>
          </w:tcPr>
          <w:p w14:paraId="253B6B51" w14:textId="77777777" w:rsidR="00C31231" w:rsidRPr="00C31231" w:rsidRDefault="00C31231" w:rsidP="00C31231">
            <w:pPr>
              <w:spacing w:afterLines="0" w:after="0"/>
              <w:mirrorIndents/>
              <w:rPr>
                <w:rFonts w:asciiTheme="minorHAnsi" w:hAnsiTheme="minorHAnsi" w:cstheme="minorHAnsi"/>
                <w:sz w:val="18"/>
                <w:szCs w:val="18"/>
              </w:rPr>
            </w:pPr>
            <w:r w:rsidRPr="00C31231">
              <w:rPr>
                <w:rFonts w:asciiTheme="minorHAnsi" w:hAnsiTheme="minorHAnsi" w:cstheme="minorHAnsi"/>
                <w:sz w:val="18"/>
                <w:szCs w:val="18"/>
              </w:rPr>
              <w:t>Karla Reesor</w:t>
            </w:r>
          </w:p>
        </w:tc>
        <w:tc>
          <w:tcPr>
            <w:tcW w:w="1620" w:type="dxa"/>
            <w:shd w:val="clear" w:color="auto" w:fill="auto"/>
          </w:tcPr>
          <w:p w14:paraId="7390CDBA" w14:textId="77777777" w:rsidR="00C31231" w:rsidRPr="00296F40" w:rsidRDefault="00C31231" w:rsidP="00C31231">
            <w:pPr>
              <w:spacing w:afterLines="0" w:after="0"/>
              <w:mirrorIndents/>
              <w:rPr>
                <w:rFonts w:asciiTheme="minorHAnsi" w:hAnsiTheme="minorHAnsi" w:cstheme="minorHAnsi"/>
                <w:sz w:val="18"/>
                <w:szCs w:val="18"/>
              </w:rPr>
            </w:pPr>
          </w:p>
        </w:tc>
        <w:tc>
          <w:tcPr>
            <w:tcW w:w="3650" w:type="dxa"/>
            <w:shd w:val="clear" w:color="auto" w:fill="auto"/>
          </w:tcPr>
          <w:p w14:paraId="15314778" w14:textId="77777777" w:rsidR="00C31231" w:rsidRPr="00296F40" w:rsidRDefault="00C31231" w:rsidP="00C31231">
            <w:pPr>
              <w:spacing w:afterLines="0" w:after="0"/>
              <w:mirrorIndents/>
              <w:rPr>
                <w:rFonts w:asciiTheme="minorHAnsi" w:hAnsiTheme="minorHAnsi" w:cstheme="minorHAnsi"/>
                <w:sz w:val="18"/>
                <w:szCs w:val="18"/>
              </w:rPr>
            </w:pPr>
            <w:r w:rsidRPr="00296F40">
              <w:rPr>
                <w:rFonts w:asciiTheme="minorHAnsi" w:hAnsiTheme="minorHAnsi" w:cstheme="minorHAnsi"/>
                <w:sz w:val="18"/>
                <w:szCs w:val="18"/>
              </w:rPr>
              <w:t>Executive Director</w:t>
            </w:r>
          </w:p>
        </w:tc>
        <w:tc>
          <w:tcPr>
            <w:tcW w:w="1390" w:type="dxa"/>
            <w:shd w:val="clear" w:color="auto" w:fill="auto"/>
          </w:tcPr>
          <w:p w14:paraId="1E8F737A" w14:textId="77777777" w:rsidR="00C31231" w:rsidRPr="00296F40" w:rsidRDefault="00C31231" w:rsidP="00C31231">
            <w:pPr>
              <w:spacing w:afterLines="0" w:after="0"/>
              <w:mirrorIndents/>
              <w:rPr>
                <w:rFonts w:asciiTheme="minorHAnsi" w:hAnsiTheme="minorHAnsi" w:cstheme="minorHAnsi"/>
                <w:sz w:val="18"/>
                <w:szCs w:val="18"/>
              </w:rPr>
            </w:pPr>
          </w:p>
        </w:tc>
      </w:tr>
      <w:tr w:rsidR="00C31231" w:rsidRPr="00CB5481" w14:paraId="7BBBB1FD" w14:textId="77777777" w:rsidTr="00AC2317">
        <w:tc>
          <w:tcPr>
            <w:tcW w:w="2785" w:type="dxa"/>
            <w:shd w:val="clear" w:color="auto" w:fill="auto"/>
          </w:tcPr>
          <w:p w14:paraId="329230BF" w14:textId="32D5D453" w:rsidR="00C31231" w:rsidRPr="00C31231" w:rsidRDefault="00C31231" w:rsidP="00C31231">
            <w:pPr>
              <w:spacing w:afterLines="0" w:after="0"/>
              <w:mirrorIndents/>
              <w:rPr>
                <w:rFonts w:asciiTheme="minorHAnsi" w:hAnsiTheme="minorHAnsi" w:cstheme="minorHAnsi"/>
                <w:sz w:val="18"/>
                <w:szCs w:val="18"/>
              </w:rPr>
            </w:pPr>
            <w:r w:rsidRPr="00C31231">
              <w:rPr>
                <w:rFonts w:asciiTheme="minorHAnsi" w:hAnsiTheme="minorHAnsi" w:cstheme="minorHAnsi"/>
                <w:sz w:val="18"/>
                <w:szCs w:val="18"/>
              </w:rPr>
              <w:t>Lily Lin</w:t>
            </w:r>
          </w:p>
        </w:tc>
        <w:tc>
          <w:tcPr>
            <w:tcW w:w="1620" w:type="dxa"/>
            <w:shd w:val="clear" w:color="auto" w:fill="auto"/>
          </w:tcPr>
          <w:p w14:paraId="2D64DA8B" w14:textId="77777777" w:rsidR="00C31231" w:rsidRPr="00296F40" w:rsidRDefault="00C31231" w:rsidP="00C31231">
            <w:pPr>
              <w:spacing w:afterLines="0" w:after="0"/>
              <w:mirrorIndents/>
              <w:rPr>
                <w:rFonts w:asciiTheme="minorHAnsi" w:hAnsiTheme="minorHAnsi" w:cstheme="minorHAnsi"/>
                <w:sz w:val="18"/>
                <w:szCs w:val="18"/>
              </w:rPr>
            </w:pPr>
          </w:p>
        </w:tc>
        <w:tc>
          <w:tcPr>
            <w:tcW w:w="3650" w:type="dxa"/>
            <w:shd w:val="clear" w:color="auto" w:fill="auto"/>
          </w:tcPr>
          <w:p w14:paraId="1120C118" w14:textId="503F551C" w:rsidR="00C31231" w:rsidRPr="00296F40" w:rsidRDefault="00C31231" w:rsidP="00C31231">
            <w:pPr>
              <w:spacing w:afterLines="0" w:after="0"/>
              <w:mirrorIndents/>
              <w:rPr>
                <w:rFonts w:asciiTheme="minorHAnsi" w:hAnsiTheme="minorHAnsi" w:cstheme="minorHAnsi"/>
                <w:sz w:val="18"/>
                <w:szCs w:val="18"/>
              </w:rPr>
            </w:pPr>
            <w:r w:rsidRPr="00296F40">
              <w:rPr>
                <w:rFonts w:asciiTheme="minorHAnsi" w:hAnsiTheme="minorHAnsi" w:cstheme="minorHAnsi"/>
                <w:sz w:val="18"/>
                <w:szCs w:val="18"/>
              </w:rPr>
              <w:t>Technical Program Manager</w:t>
            </w:r>
          </w:p>
        </w:tc>
        <w:tc>
          <w:tcPr>
            <w:tcW w:w="1390" w:type="dxa"/>
            <w:shd w:val="clear" w:color="auto" w:fill="auto"/>
          </w:tcPr>
          <w:p w14:paraId="309C6AD8" w14:textId="77777777" w:rsidR="00C31231" w:rsidRPr="00296F40" w:rsidRDefault="00C31231" w:rsidP="00C31231">
            <w:pPr>
              <w:spacing w:afterLines="0" w:after="0"/>
              <w:mirrorIndents/>
              <w:rPr>
                <w:rFonts w:asciiTheme="minorHAnsi" w:hAnsiTheme="minorHAnsi" w:cstheme="minorHAnsi"/>
                <w:sz w:val="18"/>
                <w:szCs w:val="18"/>
              </w:rPr>
            </w:pPr>
          </w:p>
        </w:tc>
      </w:tr>
      <w:tr w:rsidR="00C31231" w:rsidRPr="00CB5481" w14:paraId="1ED3238C" w14:textId="77777777" w:rsidTr="00AC2317">
        <w:tc>
          <w:tcPr>
            <w:tcW w:w="2785" w:type="dxa"/>
            <w:shd w:val="clear" w:color="auto" w:fill="auto"/>
          </w:tcPr>
          <w:p w14:paraId="5F8421C2" w14:textId="72D0E6E2" w:rsidR="00C31231" w:rsidRPr="00C31231" w:rsidRDefault="00C31231" w:rsidP="00C31231">
            <w:pPr>
              <w:spacing w:afterLines="0" w:after="0"/>
              <w:mirrorIndents/>
              <w:rPr>
                <w:rFonts w:asciiTheme="minorHAnsi" w:hAnsiTheme="minorHAnsi" w:cstheme="minorHAnsi"/>
                <w:sz w:val="18"/>
                <w:szCs w:val="18"/>
              </w:rPr>
            </w:pPr>
            <w:r w:rsidRPr="00C31231">
              <w:rPr>
                <w:rFonts w:asciiTheme="minorHAnsi" w:hAnsiTheme="minorHAnsi" w:cstheme="minorHAnsi"/>
                <w:sz w:val="18"/>
                <w:szCs w:val="18"/>
              </w:rPr>
              <w:t xml:space="preserve">Brenda Barber </w:t>
            </w:r>
          </w:p>
        </w:tc>
        <w:tc>
          <w:tcPr>
            <w:tcW w:w="1620" w:type="dxa"/>
            <w:shd w:val="clear" w:color="auto" w:fill="auto"/>
          </w:tcPr>
          <w:p w14:paraId="6B100184" w14:textId="77777777" w:rsidR="00C31231" w:rsidRPr="00296F40" w:rsidRDefault="00C31231" w:rsidP="00C31231">
            <w:pPr>
              <w:spacing w:afterLines="0" w:after="0"/>
              <w:mirrorIndents/>
              <w:rPr>
                <w:rFonts w:asciiTheme="minorHAnsi" w:hAnsiTheme="minorHAnsi" w:cstheme="minorHAnsi"/>
                <w:sz w:val="18"/>
                <w:szCs w:val="18"/>
              </w:rPr>
            </w:pPr>
          </w:p>
        </w:tc>
        <w:tc>
          <w:tcPr>
            <w:tcW w:w="3650" w:type="dxa"/>
            <w:shd w:val="clear" w:color="auto" w:fill="auto"/>
          </w:tcPr>
          <w:p w14:paraId="60171053" w14:textId="77777777" w:rsidR="00C31231" w:rsidRPr="00296F40" w:rsidRDefault="00C31231" w:rsidP="00C31231">
            <w:pPr>
              <w:spacing w:afterLines="0" w:after="0"/>
              <w:mirrorIndents/>
              <w:rPr>
                <w:rFonts w:asciiTheme="minorHAnsi" w:hAnsiTheme="minorHAnsi" w:cstheme="minorHAnsi"/>
                <w:sz w:val="18"/>
                <w:szCs w:val="18"/>
              </w:rPr>
            </w:pPr>
            <w:r w:rsidRPr="00296F40">
              <w:rPr>
                <w:rFonts w:asciiTheme="minorHAnsi" w:hAnsiTheme="minorHAnsi" w:cstheme="minorHAnsi"/>
                <w:sz w:val="18"/>
                <w:szCs w:val="18"/>
              </w:rPr>
              <w:t>Office Manager</w:t>
            </w:r>
          </w:p>
        </w:tc>
        <w:tc>
          <w:tcPr>
            <w:tcW w:w="1390" w:type="dxa"/>
            <w:shd w:val="clear" w:color="auto" w:fill="auto"/>
          </w:tcPr>
          <w:p w14:paraId="6FDA253A" w14:textId="77777777" w:rsidR="00C31231" w:rsidRPr="00296F40" w:rsidRDefault="00C31231" w:rsidP="00C31231">
            <w:pPr>
              <w:spacing w:afterLines="0" w:after="0"/>
              <w:mirrorIndents/>
              <w:rPr>
                <w:rFonts w:asciiTheme="minorHAnsi" w:hAnsiTheme="minorHAnsi" w:cstheme="minorHAnsi"/>
                <w:sz w:val="18"/>
                <w:szCs w:val="18"/>
              </w:rPr>
            </w:pPr>
          </w:p>
        </w:tc>
      </w:tr>
      <w:tr w:rsidR="00C31231" w:rsidRPr="00CB5481" w14:paraId="003F3426" w14:textId="77777777" w:rsidTr="00AC2317">
        <w:tc>
          <w:tcPr>
            <w:tcW w:w="2785" w:type="dxa"/>
            <w:shd w:val="clear" w:color="auto" w:fill="auto"/>
          </w:tcPr>
          <w:p w14:paraId="3112B5B6" w14:textId="22389C66" w:rsidR="00C31231" w:rsidRPr="00C31231" w:rsidRDefault="00C31231" w:rsidP="00C31231">
            <w:pPr>
              <w:spacing w:afterLines="0" w:after="0"/>
              <w:mirrorIndents/>
              <w:rPr>
                <w:rFonts w:asciiTheme="minorHAnsi" w:hAnsiTheme="minorHAnsi" w:cstheme="minorHAnsi"/>
                <w:sz w:val="18"/>
                <w:szCs w:val="18"/>
              </w:rPr>
            </w:pPr>
          </w:p>
        </w:tc>
        <w:tc>
          <w:tcPr>
            <w:tcW w:w="1620" w:type="dxa"/>
            <w:shd w:val="clear" w:color="auto" w:fill="auto"/>
          </w:tcPr>
          <w:p w14:paraId="35D1E54E" w14:textId="77777777" w:rsidR="00C31231" w:rsidRPr="00296F40" w:rsidRDefault="00C31231" w:rsidP="00C31231">
            <w:pPr>
              <w:spacing w:afterLines="0" w:after="0"/>
              <w:mirrorIndents/>
              <w:rPr>
                <w:rFonts w:asciiTheme="minorHAnsi" w:hAnsiTheme="minorHAnsi" w:cstheme="minorHAnsi"/>
                <w:sz w:val="18"/>
                <w:szCs w:val="18"/>
              </w:rPr>
            </w:pPr>
          </w:p>
        </w:tc>
        <w:tc>
          <w:tcPr>
            <w:tcW w:w="3650" w:type="dxa"/>
            <w:shd w:val="clear" w:color="auto" w:fill="auto"/>
          </w:tcPr>
          <w:p w14:paraId="5056A12D" w14:textId="7012F472" w:rsidR="00C31231" w:rsidRPr="00296F40" w:rsidRDefault="00C31231" w:rsidP="00C31231">
            <w:pPr>
              <w:spacing w:afterLines="0" w:after="0"/>
              <w:mirrorIndents/>
              <w:rPr>
                <w:rFonts w:asciiTheme="minorHAnsi" w:hAnsiTheme="minorHAnsi" w:cstheme="minorHAnsi"/>
                <w:sz w:val="18"/>
                <w:szCs w:val="18"/>
              </w:rPr>
            </w:pPr>
          </w:p>
        </w:tc>
        <w:tc>
          <w:tcPr>
            <w:tcW w:w="1390" w:type="dxa"/>
            <w:shd w:val="clear" w:color="auto" w:fill="auto"/>
          </w:tcPr>
          <w:p w14:paraId="26720BE6" w14:textId="77777777" w:rsidR="00C31231" w:rsidRPr="00296F40" w:rsidRDefault="00C31231" w:rsidP="00C31231">
            <w:pPr>
              <w:spacing w:afterLines="0" w:after="0"/>
              <w:mirrorIndents/>
              <w:rPr>
                <w:rFonts w:asciiTheme="minorHAnsi" w:hAnsiTheme="minorHAnsi" w:cstheme="minorHAnsi"/>
                <w:sz w:val="18"/>
                <w:szCs w:val="18"/>
              </w:rPr>
            </w:pPr>
          </w:p>
        </w:tc>
      </w:tr>
      <w:tr w:rsidR="00C31231" w:rsidRPr="00CB5481" w14:paraId="4595A879" w14:textId="77777777" w:rsidTr="00AC2317">
        <w:tc>
          <w:tcPr>
            <w:tcW w:w="2785" w:type="dxa"/>
            <w:shd w:val="clear" w:color="auto" w:fill="auto"/>
          </w:tcPr>
          <w:p w14:paraId="4D7DFB73" w14:textId="48C5697C" w:rsidR="00C31231" w:rsidRPr="00C31231" w:rsidRDefault="00C31231" w:rsidP="00C31231">
            <w:pPr>
              <w:spacing w:afterLines="0" w:after="0"/>
              <w:mirrorIndents/>
              <w:rPr>
                <w:rFonts w:asciiTheme="minorHAnsi" w:hAnsiTheme="minorHAnsi" w:cstheme="minorHAnsi"/>
                <w:sz w:val="18"/>
                <w:szCs w:val="18"/>
              </w:rPr>
            </w:pPr>
            <w:r w:rsidRPr="00C31231">
              <w:rPr>
                <w:rFonts w:asciiTheme="minorHAnsi" w:hAnsiTheme="minorHAnsi" w:cstheme="minorHAnsi"/>
                <w:sz w:val="18"/>
                <w:szCs w:val="18"/>
              </w:rPr>
              <w:t>Edwin Radke</w:t>
            </w:r>
          </w:p>
        </w:tc>
        <w:tc>
          <w:tcPr>
            <w:tcW w:w="1620" w:type="dxa"/>
            <w:shd w:val="clear" w:color="auto" w:fill="auto"/>
          </w:tcPr>
          <w:p w14:paraId="75243B06" w14:textId="77777777" w:rsidR="00C31231" w:rsidRPr="00296F40" w:rsidRDefault="00C31231" w:rsidP="00C31231">
            <w:pPr>
              <w:spacing w:afterLines="0" w:after="0"/>
              <w:mirrorIndents/>
              <w:rPr>
                <w:rFonts w:asciiTheme="minorHAnsi" w:hAnsiTheme="minorHAnsi" w:cstheme="minorHAnsi"/>
                <w:sz w:val="18"/>
                <w:szCs w:val="18"/>
              </w:rPr>
            </w:pPr>
          </w:p>
        </w:tc>
        <w:tc>
          <w:tcPr>
            <w:tcW w:w="3650" w:type="dxa"/>
            <w:shd w:val="clear" w:color="auto" w:fill="auto"/>
          </w:tcPr>
          <w:p w14:paraId="09F943A1" w14:textId="3A0BC4FB" w:rsidR="00C31231" w:rsidRPr="00296F40" w:rsidRDefault="00C31231" w:rsidP="00C31231">
            <w:pPr>
              <w:spacing w:afterLines="0" w:after="0"/>
              <w:mirrorIndents/>
              <w:rPr>
                <w:rFonts w:asciiTheme="minorHAnsi" w:hAnsiTheme="minorHAnsi" w:cstheme="minorHAnsi"/>
                <w:sz w:val="18"/>
                <w:szCs w:val="18"/>
              </w:rPr>
            </w:pPr>
            <w:r>
              <w:rPr>
                <w:rFonts w:asciiTheme="minorHAnsi" w:hAnsiTheme="minorHAnsi" w:cstheme="minorHAnsi"/>
                <w:sz w:val="18"/>
                <w:szCs w:val="18"/>
              </w:rPr>
              <w:t>Radke Corporation</w:t>
            </w:r>
          </w:p>
        </w:tc>
        <w:tc>
          <w:tcPr>
            <w:tcW w:w="1390" w:type="dxa"/>
            <w:shd w:val="clear" w:color="auto" w:fill="auto"/>
          </w:tcPr>
          <w:p w14:paraId="3AA42113" w14:textId="7F18FE4A" w:rsidR="00C31231" w:rsidRPr="00296F40" w:rsidRDefault="00C31231" w:rsidP="00C31231">
            <w:pPr>
              <w:spacing w:afterLines="0" w:after="0"/>
              <w:mirrorIndents/>
              <w:rPr>
                <w:rFonts w:asciiTheme="minorHAnsi" w:hAnsiTheme="minorHAnsi" w:cstheme="minorHAnsi"/>
                <w:sz w:val="18"/>
                <w:szCs w:val="18"/>
              </w:rPr>
            </w:pPr>
            <w:r>
              <w:rPr>
                <w:rFonts w:asciiTheme="minorHAnsi" w:hAnsiTheme="minorHAnsi" w:cstheme="minorHAnsi"/>
                <w:sz w:val="18"/>
                <w:szCs w:val="18"/>
              </w:rPr>
              <w:t>Guest</w:t>
            </w:r>
          </w:p>
        </w:tc>
      </w:tr>
    </w:tbl>
    <w:p w14:paraId="6FCFDF78" w14:textId="4653B6B8" w:rsidR="008F55CB" w:rsidRPr="00CB5481" w:rsidRDefault="008F55CB" w:rsidP="00392917">
      <w:pPr>
        <w:pStyle w:val="NoSpacing"/>
        <w:spacing w:before="120" w:afterLines="0" w:after="0"/>
        <w:rPr>
          <w:b/>
          <w:bCs/>
          <w:sz w:val="18"/>
          <w:szCs w:val="18"/>
        </w:rPr>
      </w:pPr>
      <w:r w:rsidRPr="00CB5481">
        <w:rPr>
          <w:b/>
          <w:bCs/>
          <w:sz w:val="18"/>
          <w:szCs w:val="18"/>
        </w:rPr>
        <w:t>Regrets:</w:t>
      </w:r>
    </w:p>
    <w:tbl>
      <w:tblPr>
        <w:tblStyle w:val="TableGrid1"/>
        <w:tblW w:w="9445" w:type="dxa"/>
        <w:tblLook w:val="04A0" w:firstRow="1" w:lastRow="0" w:firstColumn="1" w:lastColumn="0" w:noHBand="0" w:noVBand="1"/>
      </w:tblPr>
      <w:tblGrid>
        <w:gridCol w:w="2785"/>
        <w:gridCol w:w="1620"/>
        <w:gridCol w:w="3650"/>
        <w:gridCol w:w="1390"/>
      </w:tblGrid>
      <w:tr w:rsidR="00DF1A72" w:rsidRPr="00CB5481" w14:paraId="648977A8" w14:textId="77777777" w:rsidTr="00166DFD">
        <w:tc>
          <w:tcPr>
            <w:tcW w:w="2785" w:type="dxa"/>
            <w:shd w:val="clear" w:color="auto" w:fill="D9D9D9" w:themeFill="background1" w:themeFillShade="D9"/>
          </w:tcPr>
          <w:p w14:paraId="61CA104F" w14:textId="77777777" w:rsidR="00DF1A72" w:rsidRPr="00CB5481" w:rsidRDefault="00DF1A72" w:rsidP="00847B8D">
            <w:pPr>
              <w:spacing w:afterLines="0" w:after="0"/>
              <w:mirrorIndents/>
              <w:rPr>
                <w:rFonts w:asciiTheme="minorHAnsi" w:hAnsiTheme="minorHAnsi" w:cstheme="minorHAnsi"/>
                <w:b/>
                <w:sz w:val="18"/>
                <w:szCs w:val="18"/>
              </w:rPr>
            </w:pPr>
            <w:r w:rsidRPr="00CB5481">
              <w:rPr>
                <w:rFonts w:asciiTheme="minorHAnsi" w:hAnsiTheme="minorHAnsi" w:cstheme="minorHAnsi"/>
                <w:b/>
                <w:sz w:val="18"/>
                <w:szCs w:val="18"/>
              </w:rPr>
              <w:t>Name</w:t>
            </w:r>
          </w:p>
        </w:tc>
        <w:tc>
          <w:tcPr>
            <w:tcW w:w="1620" w:type="dxa"/>
            <w:shd w:val="clear" w:color="auto" w:fill="D9D9D9" w:themeFill="background1" w:themeFillShade="D9"/>
          </w:tcPr>
          <w:p w14:paraId="1FE08FD3" w14:textId="77777777" w:rsidR="00DF1A72" w:rsidRPr="00CB5481" w:rsidRDefault="00DF1A72" w:rsidP="00847B8D">
            <w:pPr>
              <w:spacing w:afterLines="0" w:after="0"/>
              <w:mirrorIndents/>
              <w:rPr>
                <w:rFonts w:asciiTheme="minorHAnsi" w:hAnsiTheme="minorHAnsi" w:cstheme="minorHAnsi"/>
                <w:b/>
                <w:sz w:val="18"/>
                <w:szCs w:val="18"/>
              </w:rPr>
            </w:pPr>
            <w:r w:rsidRPr="00CB5481">
              <w:rPr>
                <w:rFonts w:asciiTheme="minorHAnsi" w:hAnsiTheme="minorHAnsi" w:cstheme="minorHAnsi"/>
                <w:b/>
                <w:sz w:val="18"/>
                <w:szCs w:val="18"/>
              </w:rPr>
              <w:t>Sector Group</w:t>
            </w:r>
          </w:p>
        </w:tc>
        <w:tc>
          <w:tcPr>
            <w:tcW w:w="3650" w:type="dxa"/>
            <w:shd w:val="clear" w:color="auto" w:fill="D9D9D9" w:themeFill="background1" w:themeFillShade="D9"/>
          </w:tcPr>
          <w:p w14:paraId="04FA656D" w14:textId="77777777" w:rsidR="00DF1A72" w:rsidRPr="00CB5481" w:rsidRDefault="00DF1A72" w:rsidP="00847B8D">
            <w:pPr>
              <w:spacing w:afterLines="0" w:after="0"/>
              <w:mirrorIndents/>
              <w:rPr>
                <w:rFonts w:asciiTheme="minorHAnsi" w:hAnsiTheme="minorHAnsi" w:cstheme="minorHAnsi"/>
                <w:b/>
                <w:sz w:val="18"/>
                <w:szCs w:val="18"/>
              </w:rPr>
            </w:pPr>
            <w:r w:rsidRPr="00CB5481">
              <w:rPr>
                <w:rFonts w:asciiTheme="minorHAnsi" w:hAnsiTheme="minorHAnsi" w:cstheme="minorHAnsi"/>
                <w:b/>
                <w:sz w:val="18"/>
                <w:szCs w:val="18"/>
              </w:rPr>
              <w:t>Organization</w:t>
            </w:r>
          </w:p>
        </w:tc>
        <w:tc>
          <w:tcPr>
            <w:tcW w:w="1390" w:type="dxa"/>
            <w:shd w:val="clear" w:color="auto" w:fill="D9D9D9" w:themeFill="background1" w:themeFillShade="D9"/>
          </w:tcPr>
          <w:p w14:paraId="1511BCEC" w14:textId="77777777" w:rsidR="00DF1A72" w:rsidRPr="00CB5481" w:rsidRDefault="00DF1A72" w:rsidP="00847B8D">
            <w:pPr>
              <w:spacing w:afterLines="0" w:after="0"/>
              <w:mirrorIndents/>
              <w:rPr>
                <w:rFonts w:asciiTheme="minorHAnsi" w:hAnsiTheme="minorHAnsi" w:cstheme="minorHAnsi"/>
                <w:b/>
                <w:sz w:val="18"/>
                <w:szCs w:val="18"/>
              </w:rPr>
            </w:pPr>
            <w:r w:rsidRPr="00CB5481">
              <w:rPr>
                <w:rFonts w:asciiTheme="minorHAnsi" w:hAnsiTheme="minorHAnsi" w:cstheme="minorHAnsi"/>
                <w:b/>
                <w:sz w:val="18"/>
                <w:szCs w:val="18"/>
              </w:rPr>
              <w:t>Participation</w:t>
            </w:r>
          </w:p>
        </w:tc>
      </w:tr>
      <w:tr w:rsidR="00C76F3B" w:rsidRPr="00CB5481" w14:paraId="359130C5" w14:textId="77777777" w:rsidTr="00166DFD">
        <w:tc>
          <w:tcPr>
            <w:tcW w:w="2785" w:type="dxa"/>
            <w:shd w:val="clear" w:color="auto" w:fill="auto"/>
          </w:tcPr>
          <w:p w14:paraId="42BEFB0D" w14:textId="5F7FD2FF" w:rsidR="00C76F3B" w:rsidRPr="00CB5481" w:rsidRDefault="00C76F3B" w:rsidP="00C76F3B">
            <w:pPr>
              <w:spacing w:afterLines="0" w:after="0"/>
              <w:mirrorIndents/>
              <w:rPr>
                <w:rFonts w:cstheme="minorHAnsi"/>
                <w:sz w:val="18"/>
                <w:szCs w:val="18"/>
              </w:rPr>
            </w:pPr>
            <w:r w:rsidRPr="00296F40">
              <w:rPr>
                <w:rFonts w:asciiTheme="minorHAnsi" w:hAnsiTheme="minorHAnsi" w:cstheme="minorHAnsi"/>
                <w:sz w:val="18"/>
                <w:szCs w:val="18"/>
              </w:rPr>
              <w:t xml:space="preserve">Shelly Shannon, </w:t>
            </w:r>
            <w:r w:rsidRPr="00296F40">
              <w:rPr>
                <w:rFonts w:asciiTheme="minorHAnsi" w:hAnsiTheme="minorHAnsi" w:cstheme="minorHAnsi"/>
                <w:i/>
                <w:sz w:val="18"/>
                <w:szCs w:val="18"/>
              </w:rPr>
              <w:t>Treasurer</w:t>
            </w:r>
          </w:p>
        </w:tc>
        <w:tc>
          <w:tcPr>
            <w:tcW w:w="1620" w:type="dxa"/>
          </w:tcPr>
          <w:p w14:paraId="33B1FFC2" w14:textId="45CE5EE5" w:rsidR="00C76F3B" w:rsidRPr="00CB5481" w:rsidRDefault="00C76F3B" w:rsidP="00C76F3B">
            <w:pPr>
              <w:spacing w:afterLines="0" w:after="0"/>
              <w:mirrorIndents/>
              <w:rPr>
                <w:rFonts w:cstheme="minorHAnsi"/>
                <w:sz w:val="18"/>
                <w:szCs w:val="18"/>
              </w:rPr>
            </w:pPr>
            <w:r w:rsidRPr="00296F40">
              <w:rPr>
                <w:rFonts w:asciiTheme="minorHAnsi" w:hAnsiTheme="minorHAnsi" w:cstheme="minorHAnsi"/>
                <w:sz w:val="18"/>
                <w:szCs w:val="18"/>
              </w:rPr>
              <w:t>Public</w:t>
            </w:r>
          </w:p>
        </w:tc>
        <w:tc>
          <w:tcPr>
            <w:tcW w:w="3650" w:type="dxa"/>
          </w:tcPr>
          <w:p w14:paraId="4EAD8DBE" w14:textId="191B645D" w:rsidR="00C76F3B" w:rsidRPr="00CB5481" w:rsidRDefault="00C76F3B" w:rsidP="00C76F3B">
            <w:pPr>
              <w:spacing w:afterLines="0" w:after="0"/>
              <w:mirrorIndents/>
              <w:rPr>
                <w:rFonts w:cstheme="minorHAnsi"/>
                <w:sz w:val="18"/>
                <w:szCs w:val="18"/>
              </w:rPr>
            </w:pPr>
            <w:r w:rsidRPr="00296F40">
              <w:rPr>
                <w:rFonts w:asciiTheme="minorHAnsi" w:hAnsiTheme="minorHAnsi" w:cstheme="minorHAnsi"/>
                <w:sz w:val="18"/>
                <w:szCs w:val="18"/>
              </w:rPr>
              <w:t>Community</w:t>
            </w:r>
          </w:p>
        </w:tc>
        <w:tc>
          <w:tcPr>
            <w:tcW w:w="1390" w:type="dxa"/>
          </w:tcPr>
          <w:p w14:paraId="73238AD0" w14:textId="4AE61036" w:rsidR="00C76F3B" w:rsidRPr="00CB5481" w:rsidRDefault="00C76F3B" w:rsidP="00C76F3B">
            <w:pPr>
              <w:spacing w:afterLines="0" w:after="0"/>
              <w:mirrorIndents/>
              <w:rPr>
                <w:rFonts w:cstheme="minorHAnsi"/>
                <w:sz w:val="18"/>
                <w:szCs w:val="18"/>
              </w:rPr>
            </w:pPr>
            <w:r w:rsidRPr="00296F40">
              <w:rPr>
                <w:rFonts w:asciiTheme="minorHAnsi" w:hAnsiTheme="minorHAnsi" w:cstheme="minorHAnsi"/>
                <w:sz w:val="18"/>
                <w:szCs w:val="18"/>
              </w:rPr>
              <w:t>Director</w:t>
            </w:r>
          </w:p>
        </w:tc>
      </w:tr>
      <w:tr w:rsidR="00B77DDF" w:rsidRPr="00CB5481" w14:paraId="41D0FB2B" w14:textId="77777777" w:rsidTr="00166DFD">
        <w:tc>
          <w:tcPr>
            <w:tcW w:w="2785" w:type="dxa"/>
            <w:shd w:val="clear" w:color="auto" w:fill="auto"/>
          </w:tcPr>
          <w:p w14:paraId="0DB1CF2C" w14:textId="046052DE" w:rsidR="00B77DDF" w:rsidRPr="00CB5481" w:rsidRDefault="00B77DDF" w:rsidP="00B77DDF">
            <w:pPr>
              <w:spacing w:afterLines="0" w:after="0"/>
              <w:mirrorIndents/>
              <w:rPr>
                <w:rFonts w:cstheme="minorHAnsi"/>
                <w:sz w:val="18"/>
                <w:szCs w:val="18"/>
              </w:rPr>
            </w:pPr>
            <w:r w:rsidRPr="00C76F3B">
              <w:rPr>
                <w:rFonts w:asciiTheme="minorHAnsi" w:hAnsiTheme="minorHAnsi" w:cstheme="minorHAnsi"/>
                <w:sz w:val="18"/>
                <w:szCs w:val="18"/>
              </w:rPr>
              <w:t xml:space="preserve">Carolyn Lewis                                                             </w:t>
            </w:r>
          </w:p>
        </w:tc>
        <w:tc>
          <w:tcPr>
            <w:tcW w:w="1620" w:type="dxa"/>
          </w:tcPr>
          <w:p w14:paraId="79658726" w14:textId="7E57B455" w:rsidR="00B77DDF" w:rsidRPr="00CB5481" w:rsidRDefault="00B77DDF" w:rsidP="00B77DDF">
            <w:pPr>
              <w:spacing w:afterLines="0" w:after="0"/>
              <w:mirrorIndents/>
              <w:rPr>
                <w:rFonts w:cstheme="minorHAnsi"/>
                <w:sz w:val="18"/>
                <w:szCs w:val="18"/>
              </w:rPr>
            </w:pPr>
            <w:r w:rsidRPr="00296F40">
              <w:rPr>
                <w:rFonts w:asciiTheme="minorHAnsi" w:hAnsiTheme="minorHAnsi" w:cstheme="minorHAnsi"/>
                <w:sz w:val="18"/>
                <w:szCs w:val="18"/>
              </w:rPr>
              <w:t>Industry</w:t>
            </w:r>
          </w:p>
        </w:tc>
        <w:tc>
          <w:tcPr>
            <w:tcW w:w="3650" w:type="dxa"/>
          </w:tcPr>
          <w:p w14:paraId="46FEB78A" w14:textId="05AE2F19" w:rsidR="00B77DDF" w:rsidRPr="00CB5481" w:rsidRDefault="00B77DDF" w:rsidP="00B77DDF">
            <w:pPr>
              <w:spacing w:afterLines="0" w:after="0"/>
              <w:mirrorIndents/>
              <w:rPr>
                <w:rFonts w:cstheme="minorHAnsi"/>
                <w:sz w:val="18"/>
                <w:szCs w:val="18"/>
              </w:rPr>
            </w:pPr>
            <w:proofErr w:type="spellStart"/>
            <w:r w:rsidRPr="00296F40">
              <w:rPr>
                <w:rFonts w:asciiTheme="minorHAnsi" w:hAnsiTheme="minorHAnsi" w:cstheme="minorHAnsi"/>
                <w:sz w:val="18"/>
                <w:szCs w:val="18"/>
              </w:rPr>
              <w:t>Baytex</w:t>
            </w:r>
            <w:proofErr w:type="spellEnd"/>
            <w:r w:rsidRPr="00296F40">
              <w:rPr>
                <w:rFonts w:asciiTheme="minorHAnsi" w:hAnsiTheme="minorHAnsi" w:cstheme="minorHAnsi"/>
                <w:sz w:val="18"/>
                <w:szCs w:val="18"/>
              </w:rPr>
              <w:t xml:space="preserve"> Energy</w:t>
            </w:r>
          </w:p>
        </w:tc>
        <w:tc>
          <w:tcPr>
            <w:tcW w:w="1390" w:type="dxa"/>
          </w:tcPr>
          <w:p w14:paraId="34D3F0FD" w14:textId="06517C45" w:rsidR="00B77DDF" w:rsidRPr="00CB5481" w:rsidRDefault="00B77DDF" w:rsidP="00B77DDF">
            <w:pPr>
              <w:spacing w:afterLines="0" w:after="0"/>
              <w:mirrorIndents/>
              <w:rPr>
                <w:rFonts w:cstheme="minorHAnsi"/>
                <w:sz w:val="18"/>
                <w:szCs w:val="18"/>
              </w:rPr>
            </w:pPr>
            <w:r w:rsidRPr="00296F40">
              <w:rPr>
                <w:rFonts w:asciiTheme="minorHAnsi" w:hAnsiTheme="minorHAnsi" w:cstheme="minorHAnsi"/>
                <w:sz w:val="18"/>
                <w:szCs w:val="18"/>
              </w:rPr>
              <w:t>Director (alt)</w:t>
            </w:r>
          </w:p>
        </w:tc>
      </w:tr>
      <w:tr w:rsidR="00C31231" w:rsidRPr="00CB5481" w14:paraId="5591F032" w14:textId="77777777" w:rsidTr="00166DFD">
        <w:tc>
          <w:tcPr>
            <w:tcW w:w="2785" w:type="dxa"/>
            <w:shd w:val="clear" w:color="auto" w:fill="auto"/>
          </w:tcPr>
          <w:p w14:paraId="1B0D254A" w14:textId="56584B7E" w:rsidR="00C31231" w:rsidRPr="00CB5481" w:rsidRDefault="00C31231" w:rsidP="00C31231">
            <w:pPr>
              <w:spacing w:afterLines="0" w:after="0"/>
              <w:mirrorIndents/>
              <w:rPr>
                <w:rFonts w:cstheme="minorHAnsi"/>
                <w:sz w:val="18"/>
                <w:szCs w:val="18"/>
              </w:rPr>
            </w:pPr>
            <w:r w:rsidRPr="00B77DDF">
              <w:rPr>
                <w:rFonts w:asciiTheme="minorHAnsi" w:hAnsiTheme="minorHAnsi" w:cstheme="minorHAnsi"/>
                <w:sz w:val="18"/>
                <w:szCs w:val="18"/>
              </w:rPr>
              <w:t xml:space="preserve">Jason Javos </w:t>
            </w:r>
          </w:p>
        </w:tc>
        <w:tc>
          <w:tcPr>
            <w:tcW w:w="1620" w:type="dxa"/>
          </w:tcPr>
          <w:p w14:paraId="625C4B8B" w14:textId="1454F2D3" w:rsidR="00C31231" w:rsidRPr="00CB5481" w:rsidRDefault="00C31231" w:rsidP="00C31231">
            <w:pPr>
              <w:spacing w:afterLines="0" w:after="0"/>
              <w:mirrorIndents/>
              <w:rPr>
                <w:rFonts w:cstheme="minorHAnsi"/>
                <w:sz w:val="18"/>
                <w:szCs w:val="18"/>
              </w:rPr>
            </w:pPr>
            <w:r w:rsidRPr="00296F40">
              <w:rPr>
                <w:rFonts w:asciiTheme="minorHAnsi" w:hAnsiTheme="minorHAnsi" w:cstheme="minorHAnsi"/>
                <w:sz w:val="18"/>
                <w:szCs w:val="18"/>
              </w:rPr>
              <w:t>Gov</w:t>
            </w:r>
          </w:p>
        </w:tc>
        <w:tc>
          <w:tcPr>
            <w:tcW w:w="3650" w:type="dxa"/>
          </w:tcPr>
          <w:p w14:paraId="09CAEE2A" w14:textId="19F43829" w:rsidR="00C31231" w:rsidRPr="00CB5481" w:rsidRDefault="00C31231" w:rsidP="00C31231">
            <w:pPr>
              <w:spacing w:afterLines="0" w:after="0"/>
              <w:mirrorIndents/>
              <w:rPr>
                <w:rFonts w:cstheme="minorHAnsi"/>
                <w:sz w:val="18"/>
                <w:szCs w:val="18"/>
              </w:rPr>
            </w:pPr>
            <w:r w:rsidRPr="00296F40">
              <w:rPr>
                <w:rFonts w:asciiTheme="minorHAnsi" w:hAnsiTheme="minorHAnsi" w:cstheme="minorHAnsi"/>
                <w:sz w:val="18"/>
                <w:szCs w:val="18"/>
              </w:rPr>
              <w:t>Northern Sunrise County</w:t>
            </w:r>
          </w:p>
        </w:tc>
        <w:tc>
          <w:tcPr>
            <w:tcW w:w="1390" w:type="dxa"/>
          </w:tcPr>
          <w:p w14:paraId="491F6C7E" w14:textId="491B3684" w:rsidR="00C31231" w:rsidRPr="00CB5481" w:rsidRDefault="00C31231" w:rsidP="00C31231">
            <w:pPr>
              <w:spacing w:afterLines="0" w:after="0"/>
              <w:mirrorIndents/>
              <w:rPr>
                <w:rFonts w:cstheme="minorHAnsi"/>
                <w:sz w:val="18"/>
                <w:szCs w:val="18"/>
              </w:rPr>
            </w:pPr>
            <w:r w:rsidRPr="00296F40">
              <w:rPr>
                <w:rFonts w:asciiTheme="minorHAnsi" w:hAnsiTheme="minorHAnsi" w:cstheme="minorHAnsi"/>
                <w:sz w:val="18"/>
                <w:szCs w:val="18"/>
              </w:rPr>
              <w:t>Director</w:t>
            </w:r>
          </w:p>
        </w:tc>
      </w:tr>
      <w:tr w:rsidR="00C31231" w:rsidRPr="00CB5481" w14:paraId="44D49F63" w14:textId="77777777" w:rsidTr="00166DFD">
        <w:tc>
          <w:tcPr>
            <w:tcW w:w="2785" w:type="dxa"/>
            <w:shd w:val="clear" w:color="auto" w:fill="auto"/>
          </w:tcPr>
          <w:p w14:paraId="2BAD9829" w14:textId="53C49CBF" w:rsidR="00C31231" w:rsidRPr="00CB5481" w:rsidRDefault="00C31231" w:rsidP="00C31231">
            <w:pPr>
              <w:spacing w:afterLines="0" w:after="0"/>
              <w:mirrorIndents/>
              <w:rPr>
                <w:rFonts w:cstheme="minorHAnsi"/>
                <w:sz w:val="18"/>
                <w:szCs w:val="18"/>
              </w:rPr>
            </w:pPr>
            <w:r w:rsidRPr="00B77DDF">
              <w:rPr>
                <w:rFonts w:asciiTheme="minorHAnsi" w:hAnsiTheme="minorHAnsi" w:cstheme="minorHAnsi"/>
                <w:sz w:val="18"/>
                <w:szCs w:val="18"/>
              </w:rPr>
              <w:t xml:space="preserve">Andy Trudeau </w:t>
            </w:r>
          </w:p>
        </w:tc>
        <w:tc>
          <w:tcPr>
            <w:tcW w:w="1620" w:type="dxa"/>
          </w:tcPr>
          <w:p w14:paraId="3DB31AA3" w14:textId="38BE2740" w:rsidR="00C31231" w:rsidRPr="00CB5481" w:rsidRDefault="00C31231" w:rsidP="00C31231">
            <w:pPr>
              <w:spacing w:afterLines="0" w:after="0"/>
              <w:mirrorIndents/>
              <w:rPr>
                <w:rFonts w:cstheme="minorHAnsi"/>
                <w:sz w:val="18"/>
                <w:szCs w:val="18"/>
              </w:rPr>
            </w:pPr>
            <w:r w:rsidRPr="00296F40">
              <w:rPr>
                <w:rFonts w:asciiTheme="minorHAnsi" w:hAnsiTheme="minorHAnsi" w:cstheme="minorHAnsi"/>
                <w:sz w:val="18"/>
                <w:szCs w:val="18"/>
              </w:rPr>
              <w:t>Gov</w:t>
            </w:r>
          </w:p>
        </w:tc>
        <w:tc>
          <w:tcPr>
            <w:tcW w:w="3650" w:type="dxa"/>
          </w:tcPr>
          <w:p w14:paraId="1B11B7F8" w14:textId="71F4903F" w:rsidR="00C31231" w:rsidRPr="00CB5481" w:rsidRDefault="00C31231" w:rsidP="00C31231">
            <w:pPr>
              <w:spacing w:afterLines="0" w:after="0"/>
              <w:mirrorIndents/>
              <w:rPr>
                <w:rFonts w:cstheme="minorHAnsi"/>
                <w:sz w:val="18"/>
                <w:szCs w:val="18"/>
              </w:rPr>
            </w:pPr>
            <w:r w:rsidRPr="00296F40">
              <w:rPr>
                <w:rFonts w:asciiTheme="minorHAnsi" w:hAnsiTheme="minorHAnsi" w:cstheme="minorHAnsi"/>
                <w:sz w:val="18"/>
                <w:szCs w:val="18"/>
              </w:rPr>
              <w:t>MD of Smoky River</w:t>
            </w:r>
          </w:p>
        </w:tc>
        <w:tc>
          <w:tcPr>
            <w:tcW w:w="1390" w:type="dxa"/>
          </w:tcPr>
          <w:p w14:paraId="11CB71AC" w14:textId="4E4EC476" w:rsidR="00C31231" w:rsidRPr="00CB5481" w:rsidRDefault="00C31231" w:rsidP="00C31231">
            <w:pPr>
              <w:spacing w:afterLines="0" w:after="0"/>
              <w:mirrorIndents/>
              <w:rPr>
                <w:rFonts w:cstheme="minorHAnsi"/>
                <w:sz w:val="18"/>
                <w:szCs w:val="18"/>
              </w:rPr>
            </w:pPr>
            <w:r w:rsidRPr="00296F40">
              <w:rPr>
                <w:rFonts w:asciiTheme="minorHAnsi" w:hAnsiTheme="minorHAnsi" w:cstheme="minorHAnsi"/>
                <w:sz w:val="18"/>
                <w:szCs w:val="18"/>
              </w:rPr>
              <w:t>Director</w:t>
            </w:r>
          </w:p>
        </w:tc>
      </w:tr>
      <w:tr w:rsidR="00C31231" w:rsidRPr="00CB5481" w14:paraId="0CA6C240" w14:textId="77777777" w:rsidTr="00166DFD">
        <w:tc>
          <w:tcPr>
            <w:tcW w:w="2785" w:type="dxa"/>
            <w:shd w:val="clear" w:color="auto" w:fill="auto"/>
          </w:tcPr>
          <w:p w14:paraId="2BF372E1" w14:textId="204F936B" w:rsidR="00C31231" w:rsidRPr="00CB5481" w:rsidRDefault="00C31231" w:rsidP="00C31231">
            <w:pPr>
              <w:spacing w:afterLines="0" w:after="0"/>
              <w:mirrorIndents/>
              <w:rPr>
                <w:rFonts w:cstheme="minorHAnsi"/>
                <w:sz w:val="18"/>
                <w:szCs w:val="18"/>
              </w:rPr>
            </w:pPr>
            <w:r w:rsidRPr="00B77DDF">
              <w:rPr>
                <w:rFonts w:asciiTheme="minorHAnsi" w:hAnsiTheme="minorHAnsi" w:cstheme="minorHAnsi"/>
                <w:sz w:val="18"/>
                <w:szCs w:val="18"/>
              </w:rPr>
              <w:t>Kenda Friesen</w:t>
            </w:r>
          </w:p>
        </w:tc>
        <w:tc>
          <w:tcPr>
            <w:tcW w:w="1620" w:type="dxa"/>
          </w:tcPr>
          <w:p w14:paraId="358AFA61" w14:textId="27D7248C" w:rsidR="00C31231" w:rsidRPr="00CB5481" w:rsidRDefault="00C31231" w:rsidP="00C31231">
            <w:pPr>
              <w:spacing w:afterLines="0" w:after="0"/>
              <w:mirrorIndents/>
              <w:rPr>
                <w:rFonts w:cstheme="minorHAnsi"/>
                <w:sz w:val="18"/>
                <w:szCs w:val="18"/>
              </w:rPr>
            </w:pPr>
            <w:r w:rsidRPr="00CB5481">
              <w:rPr>
                <w:rFonts w:asciiTheme="minorHAnsi" w:hAnsiTheme="minorHAnsi" w:cstheme="minorHAnsi"/>
                <w:sz w:val="18"/>
                <w:szCs w:val="18"/>
              </w:rPr>
              <w:t>Industry</w:t>
            </w:r>
          </w:p>
        </w:tc>
        <w:tc>
          <w:tcPr>
            <w:tcW w:w="3650" w:type="dxa"/>
          </w:tcPr>
          <w:p w14:paraId="2FB43082" w14:textId="03A1DCF0" w:rsidR="00C31231" w:rsidRPr="00CB5481" w:rsidRDefault="00C31231" w:rsidP="00C31231">
            <w:pPr>
              <w:spacing w:afterLines="0" w:after="0"/>
              <w:mirrorIndents/>
              <w:rPr>
                <w:rFonts w:cstheme="minorHAnsi"/>
                <w:sz w:val="18"/>
                <w:szCs w:val="18"/>
              </w:rPr>
            </w:pPr>
            <w:r w:rsidRPr="00CB5481">
              <w:rPr>
                <w:rFonts w:asciiTheme="minorHAnsi" w:hAnsiTheme="minorHAnsi" w:cstheme="minorHAnsi"/>
                <w:sz w:val="18"/>
                <w:szCs w:val="18"/>
              </w:rPr>
              <w:t>Obsidian Energy</w:t>
            </w:r>
          </w:p>
        </w:tc>
        <w:tc>
          <w:tcPr>
            <w:tcW w:w="1390" w:type="dxa"/>
          </w:tcPr>
          <w:p w14:paraId="2EB5B9D4" w14:textId="73A5A100" w:rsidR="00C31231" w:rsidRPr="00CB5481" w:rsidRDefault="00C31231" w:rsidP="00C31231">
            <w:pPr>
              <w:spacing w:afterLines="0" w:after="0"/>
              <w:mirrorIndents/>
              <w:rPr>
                <w:rFonts w:cstheme="minorHAnsi"/>
                <w:sz w:val="18"/>
                <w:szCs w:val="18"/>
              </w:rPr>
            </w:pPr>
            <w:r w:rsidRPr="00CB5481">
              <w:rPr>
                <w:rFonts w:asciiTheme="minorHAnsi" w:hAnsiTheme="minorHAnsi" w:cstheme="minorHAnsi"/>
                <w:sz w:val="18"/>
                <w:szCs w:val="18"/>
              </w:rPr>
              <w:t>Director</w:t>
            </w:r>
          </w:p>
        </w:tc>
      </w:tr>
      <w:tr w:rsidR="00C31231" w:rsidRPr="00CB5481" w14:paraId="5AE8372E" w14:textId="77777777" w:rsidTr="00166DFD">
        <w:tc>
          <w:tcPr>
            <w:tcW w:w="2785" w:type="dxa"/>
            <w:shd w:val="clear" w:color="auto" w:fill="auto"/>
          </w:tcPr>
          <w:p w14:paraId="06B7C036" w14:textId="302F7C07" w:rsidR="00C31231" w:rsidRPr="00AC2317" w:rsidRDefault="00C31231" w:rsidP="00C31231">
            <w:pPr>
              <w:spacing w:afterLines="0" w:after="0"/>
              <w:mirrorIndents/>
              <w:rPr>
                <w:rFonts w:cstheme="minorHAnsi"/>
                <w:sz w:val="18"/>
                <w:szCs w:val="18"/>
              </w:rPr>
            </w:pPr>
            <w:r w:rsidRPr="00C76F3B">
              <w:rPr>
                <w:rFonts w:asciiTheme="minorHAnsi" w:hAnsiTheme="minorHAnsi" w:cstheme="minorHAnsi"/>
                <w:sz w:val="18"/>
                <w:szCs w:val="18"/>
              </w:rPr>
              <w:t>Elvis Thomas</w:t>
            </w:r>
          </w:p>
        </w:tc>
        <w:tc>
          <w:tcPr>
            <w:tcW w:w="1620" w:type="dxa"/>
          </w:tcPr>
          <w:p w14:paraId="52559E59" w14:textId="28B5F455" w:rsidR="00C31231" w:rsidRPr="00AC2317" w:rsidRDefault="00C31231" w:rsidP="00C31231">
            <w:pPr>
              <w:spacing w:afterLines="0" w:after="0"/>
              <w:mirrorIndents/>
              <w:rPr>
                <w:rFonts w:cstheme="minorHAnsi"/>
                <w:sz w:val="18"/>
                <w:szCs w:val="18"/>
              </w:rPr>
            </w:pPr>
            <w:r w:rsidRPr="00AC2317">
              <w:rPr>
                <w:rFonts w:asciiTheme="minorHAnsi" w:hAnsiTheme="minorHAnsi" w:cstheme="minorHAnsi"/>
                <w:sz w:val="18"/>
                <w:szCs w:val="18"/>
              </w:rPr>
              <w:t>Gov</w:t>
            </w:r>
          </w:p>
        </w:tc>
        <w:tc>
          <w:tcPr>
            <w:tcW w:w="3650" w:type="dxa"/>
          </w:tcPr>
          <w:p w14:paraId="39A8A828" w14:textId="676B27E9" w:rsidR="00C31231" w:rsidRPr="00AC2317" w:rsidRDefault="00C31231" w:rsidP="00C31231">
            <w:pPr>
              <w:spacing w:afterLines="0" w:after="0"/>
              <w:mirrorIndents/>
              <w:rPr>
                <w:rFonts w:cstheme="minorHAnsi"/>
                <w:sz w:val="18"/>
                <w:szCs w:val="18"/>
              </w:rPr>
            </w:pPr>
            <w:r w:rsidRPr="00AC2317">
              <w:rPr>
                <w:rFonts w:asciiTheme="minorHAnsi" w:hAnsiTheme="minorHAnsi" w:cstheme="minorHAnsi"/>
                <w:sz w:val="18"/>
                <w:szCs w:val="18"/>
              </w:rPr>
              <w:t>Woodland Cree</w:t>
            </w:r>
          </w:p>
        </w:tc>
        <w:tc>
          <w:tcPr>
            <w:tcW w:w="1390" w:type="dxa"/>
          </w:tcPr>
          <w:p w14:paraId="1647C89F" w14:textId="14E6F6FB" w:rsidR="00C31231" w:rsidRPr="00AC2317" w:rsidRDefault="00C31231" w:rsidP="00C31231">
            <w:pPr>
              <w:spacing w:afterLines="0" w:after="0"/>
              <w:mirrorIndents/>
              <w:rPr>
                <w:rFonts w:cstheme="minorHAnsi"/>
                <w:sz w:val="18"/>
                <w:szCs w:val="18"/>
              </w:rPr>
            </w:pPr>
            <w:r w:rsidRPr="00AC2317">
              <w:rPr>
                <w:rFonts w:asciiTheme="minorHAnsi" w:hAnsiTheme="minorHAnsi" w:cstheme="minorHAnsi"/>
                <w:sz w:val="18"/>
                <w:szCs w:val="18"/>
              </w:rPr>
              <w:t>Director</w:t>
            </w:r>
          </w:p>
        </w:tc>
      </w:tr>
      <w:tr w:rsidR="00C31231" w:rsidRPr="00CB5481" w14:paraId="72F483D5" w14:textId="77777777" w:rsidTr="00166DFD">
        <w:tc>
          <w:tcPr>
            <w:tcW w:w="2785" w:type="dxa"/>
            <w:shd w:val="clear" w:color="auto" w:fill="auto"/>
          </w:tcPr>
          <w:p w14:paraId="4A5AC61F" w14:textId="55859CF1" w:rsidR="00C31231" w:rsidRPr="00CB5481" w:rsidRDefault="00C31231" w:rsidP="00C31231">
            <w:pPr>
              <w:spacing w:afterLines="0" w:after="0"/>
              <w:mirrorIndents/>
              <w:rPr>
                <w:rFonts w:cstheme="minorHAnsi"/>
                <w:sz w:val="18"/>
                <w:szCs w:val="18"/>
              </w:rPr>
            </w:pPr>
            <w:r w:rsidRPr="00B77DDF">
              <w:rPr>
                <w:rFonts w:asciiTheme="minorHAnsi" w:hAnsiTheme="minorHAnsi" w:cstheme="minorHAnsi"/>
                <w:sz w:val="18"/>
                <w:szCs w:val="18"/>
              </w:rPr>
              <w:t>Mike Bisaga</w:t>
            </w:r>
          </w:p>
        </w:tc>
        <w:tc>
          <w:tcPr>
            <w:tcW w:w="1620" w:type="dxa"/>
          </w:tcPr>
          <w:p w14:paraId="176F7B6A" w14:textId="15A3D50B" w:rsidR="00C31231" w:rsidRPr="00CB5481" w:rsidRDefault="00C31231" w:rsidP="00C31231">
            <w:pPr>
              <w:spacing w:afterLines="0" w:after="0"/>
              <w:mirrorIndents/>
              <w:rPr>
                <w:rFonts w:cstheme="minorHAnsi"/>
                <w:sz w:val="18"/>
                <w:szCs w:val="18"/>
              </w:rPr>
            </w:pPr>
          </w:p>
        </w:tc>
        <w:tc>
          <w:tcPr>
            <w:tcW w:w="3650" w:type="dxa"/>
          </w:tcPr>
          <w:p w14:paraId="2ADE576B" w14:textId="01E2ACFC" w:rsidR="00C31231" w:rsidRPr="00CB5481" w:rsidRDefault="00C31231" w:rsidP="00C31231">
            <w:pPr>
              <w:spacing w:afterLines="0" w:after="0"/>
              <w:mirrorIndents/>
              <w:rPr>
                <w:rFonts w:cstheme="minorHAnsi"/>
                <w:sz w:val="18"/>
                <w:szCs w:val="18"/>
              </w:rPr>
            </w:pPr>
            <w:r w:rsidRPr="00296F40">
              <w:rPr>
                <w:rFonts w:asciiTheme="minorHAnsi" w:hAnsiTheme="minorHAnsi" w:cstheme="minorHAnsi"/>
                <w:sz w:val="18"/>
                <w:szCs w:val="18"/>
              </w:rPr>
              <w:t>Technical Program Manager</w:t>
            </w:r>
          </w:p>
        </w:tc>
        <w:tc>
          <w:tcPr>
            <w:tcW w:w="1390" w:type="dxa"/>
          </w:tcPr>
          <w:p w14:paraId="2ECC6968" w14:textId="3D428488" w:rsidR="00C31231" w:rsidRPr="00CB5481" w:rsidRDefault="00C31231" w:rsidP="00C31231">
            <w:pPr>
              <w:spacing w:afterLines="0" w:after="0"/>
              <w:mirrorIndents/>
              <w:rPr>
                <w:rFonts w:cstheme="minorHAnsi"/>
                <w:sz w:val="18"/>
                <w:szCs w:val="18"/>
              </w:rPr>
            </w:pPr>
          </w:p>
        </w:tc>
      </w:tr>
    </w:tbl>
    <w:p w14:paraId="4D06E9F1" w14:textId="77777777" w:rsidR="00DF1A72" w:rsidRDefault="00DF1A72" w:rsidP="008F55CB">
      <w:pPr>
        <w:spacing w:after="144"/>
        <w:ind w:left="907"/>
      </w:pPr>
    </w:p>
    <w:p w14:paraId="76F7F740" w14:textId="527113F7" w:rsidR="008F55CB" w:rsidRDefault="008F55CB" w:rsidP="008F55CB">
      <w:pPr>
        <w:spacing w:before="178" w:after="144"/>
        <w:rPr>
          <w:b/>
          <w:i/>
        </w:rPr>
      </w:pPr>
      <w:r>
        <w:rPr>
          <w:b/>
          <w:i/>
        </w:rPr>
        <w:t xml:space="preserve">These notes are provided as a summary of discussions of the PRAMP </w:t>
      </w:r>
      <w:r w:rsidR="00F94A9F">
        <w:rPr>
          <w:b/>
          <w:i/>
        </w:rPr>
        <w:t>Committee</w:t>
      </w:r>
      <w:r>
        <w:rPr>
          <w:b/>
          <w:i/>
        </w:rPr>
        <w:t>. The views and ideas noted do not necessarily reflect the perspective of each Committee member. Decisions are taken by consensus.</w:t>
      </w:r>
    </w:p>
    <w:p w14:paraId="66BA2EC3" w14:textId="7D6929D9" w:rsidR="00747AE1" w:rsidRDefault="00EC06D4" w:rsidP="00194AD7">
      <w:pPr>
        <w:pStyle w:val="NoSpacing"/>
        <w:spacing w:after="144"/>
      </w:pPr>
      <w:r w:rsidRPr="00392917">
        <w:t>1.</w:t>
      </w:r>
      <w:r w:rsidR="00DA35C8">
        <w:t>2</w:t>
      </w:r>
      <w:r w:rsidRPr="00392917">
        <w:tab/>
      </w:r>
      <w:r w:rsidR="00747AE1" w:rsidRPr="00392917">
        <w:t>Agenda</w:t>
      </w:r>
    </w:p>
    <w:p w14:paraId="70CB7BAE" w14:textId="2C6A1879" w:rsidR="00B522FC" w:rsidRPr="00B522FC" w:rsidRDefault="00B522FC" w:rsidP="00B522FC">
      <w:pPr>
        <w:pStyle w:val="NoSpacing"/>
        <w:spacing w:after="144"/>
        <w:ind w:left="720"/>
        <w:rPr>
          <w:b/>
          <w:bCs/>
          <w:color w:val="auto"/>
        </w:rPr>
      </w:pPr>
      <w:r w:rsidRPr="00B522FC">
        <w:rPr>
          <w:b/>
          <w:bCs/>
          <w:color w:val="auto"/>
        </w:rPr>
        <w:t>Motion to approve the agenda</w:t>
      </w:r>
      <w:r w:rsidR="003B24B9">
        <w:rPr>
          <w:b/>
          <w:bCs/>
          <w:color w:val="auto"/>
        </w:rPr>
        <w:t xml:space="preserve"> by</w:t>
      </w:r>
      <w:r w:rsidR="00D93586">
        <w:rPr>
          <w:b/>
          <w:bCs/>
          <w:color w:val="auto"/>
        </w:rPr>
        <w:t xml:space="preserve"> Krista Park</w:t>
      </w:r>
      <w:r w:rsidRPr="00B522FC">
        <w:rPr>
          <w:b/>
          <w:bCs/>
          <w:color w:val="auto"/>
        </w:rPr>
        <w:t>.</w:t>
      </w:r>
      <w:r w:rsidR="003B24B9">
        <w:rPr>
          <w:b/>
          <w:bCs/>
          <w:color w:val="auto"/>
        </w:rPr>
        <w:t xml:space="preserve"> No blocks</w:t>
      </w:r>
    </w:p>
    <w:p w14:paraId="571B395A" w14:textId="0E7FB618" w:rsidR="0088420C" w:rsidRDefault="00EC06D4" w:rsidP="00194AD7">
      <w:pPr>
        <w:pStyle w:val="NoSpacing"/>
        <w:spacing w:after="144"/>
      </w:pPr>
      <w:r w:rsidRPr="00392917">
        <w:t>1.3</w:t>
      </w:r>
      <w:r w:rsidRPr="00392917">
        <w:tab/>
      </w:r>
      <w:r w:rsidR="0088420C" w:rsidRPr="00392917">
        <w:t>Meeting Notes</w:t>
      </w:r>
    </w:p>
    <w:p w14:paraId="5953A583" w14:textId="680FD6B8" w:rsidR="00D93586" w:rsidRDefault="00D93586" w:rsidP="00194AD7">
      <w:pPr>
        <w:spacing w:after="144"/>
        <w:ind w:left="720"/>
        <w:rPr>
          <w:b/>
          <w:bCs/>
        </w:rPr>
      </w:pPr>
      <w:r>
        <w:rPr>
          <w:b/>
          <w:bCs/>
        </w:rPr>
        <w:t xml:space="preserve">Minutes for the Organizational meeting on September 29, </w:t>
      </w:r>
      <w:proofErr w:type="gramStart"/>
      <w:r>
        <w:rPr>
          <w:b/>
          <w:bCs/>
        </w:rPr>
        <w:t>2021</w:t>
      </w:r>
      <w:proofErr w:type="gramEnd"/>
      <w:r>
        <w:rPr>
          <w:b/>
          <w:bCs/>
        </w:rPr>
        <w:t xml:space="preserve"> were not approved following the AGM in 2021. The header is incorrectly titled and will be corrected</w:t>
      </w:r>
      <w:r w:rsidR="00861FCB">
        <w:rPr>
          <w:b/>
          <w:bCs/>
        </w:rPr>
        <w:t>.</w:t>
      </w:r>
    </w:p>
    <w:p w14:paraId="44FD2739" w14:textId="267D6930" w:rsidR="0088420C" w:rsidRDefault="00B522FC" w:rsidP="00194AD7">
      <w:pPr>
        <w:spacing w:after="144"/>
        <w:ind w:left="720"/>
        <w:rPr>
          <w:b/>
          <w:bCs/>
        </w:rPr>
      </w:pPr>
      <w:r w:rsidRPr="00B522FC">
        <w:rPr>
          <w:b/>
          <w:bCs/>
        </w:rPr>
        <w:t xml:space="preserve">Motion to approve </w:t>
      </w:r>
      <w:r w:rsidR="008E7C64">
        <w:rPr>
          <w:b/>
          <w:bCs/>
        </w:rPr>
        <w:t xml:space="preserve">the </w:t>
      </w:r>
      <w:r w:rsidR="00033274">
        <w:rPr>
          <w:b/>
          <w:bCs/>
        </w:rPr>
        <w:t>Meeting Notes</w:t>
      </w:r>
      <w:r w:rsidR="00D93586">
        <w:rPr>
          <w:b/>
          <w:bCs/>
        </w:rPr>
        <w:t xml:space="preserve"> with amend</w:t>
      </w:r>
      <w:r w:rsidR="00C31231">
        <w:rPr>
          <w:b/>
          <w:bCs/>
        </w:rPr>
        <w:t>ment</w:t>
      </w:r>
      <w:r w:rsidR="00D93586">
        <w:rPr>
          <w:b/>
          <w:bCs/>
        </w:rPr>
        <w:t xml:space="preserve"> by Garrett Tomlinson</w:t>
      </w:r>
      <w:r w:rsidRPr="00B522FC">
        <w:rPr>
          <w:b/>
          <w:bCs/>
        </w:rPr>
        <w:t>. Carried</w:t>
      </w:r>
      <w:r w:rsidR="00F06FA7" w:rsidRPr="00B522FC">
        <w:rPr>
          <w:b/>
          <w:bCs/>
        </w:rPr>
        <w:t>.</w:t>
      </w:r>
    </w:p>
    <w:p w14:paraId="5243C5C2" w14:textId="406CD2D1" w:rsidR="00D93586" w:rsidRDefault="00D93586" w:rsidP="00194AD7">
      <w:pPr>
        <w:spacing w:after="144"/>
        <w:ind w:left="720"/>
        <w:rPr>
          <w:b/>
          <w:bCs/>
        </w:rPr>
      </w:pPr>
      <w:r>
        <w:rPr>
          <w:b/>
          <w:bCs/>
        </w:rPr>
        <w:t xml:space="preserve">The June 15, </w:t>
      </w:r>
      <w:proofErr w:type="gramStart"/>
      <w:r>
        <w:rPr>
          <w:b/>
          <w:bCs/>
        </w:rPr>
        <w:t>2022</w:t>
      </w:r>
      <w:proofErr w:type="gramEnd"/>
      <w:r>
        <w:rPr>
          <w:b/>
          <w:bCs/>
        </w:rPr>
        <w:t xml:space="preserve"> Minutes were posted to the Members Portal prior to the meeting.</w:t>
      </w:r>
    </w:p>
    <w:p w14:paraId="29E0655B" w14:textId="343915E7" w:rsidR="00D93586" w:rsidRPr="00B522FC" w:rsidRDefault="00D93586" w:rsidP="00194AD7">
      <w:pPr>
        <w:spacing w:after="144"/>
        <w:ind w:left="720"/>
        <w:rPr>
          <w:b/>
          <w:bCs/>
        </w:rPr>
      </w:pPr>
      <w:r>
        <w:rPr>
          <w:b/>
          <w:bCs/>
        </w:rPr>
        <w:t xml:space="preserve">Motion to approve June 15, </w:t>
      </w:r>
      <w:proofErr w:type="gramStart"/>
      <w:r>
        <w:rPr>
          <w:b/>
          <w:bCs/>
        </w:rPr>
        <w:t>2022</w:t>
      </w:r>
      <w:proofErr w:type="gramEnd"/>
      <w:r>
        <w:rPr>
          <w:b/>
          <w:bCs/>
        </w:rPr>
        <w:t xml:space="preserve"> Meeting Notes by Kevin Kemball. Carried.</w:t>
      </w:r>
    </w:p>
    <w:p w14:paraId="71B8EBE0" w14:textId="6900E7AC" w:rsidR="00070C1F" w:rsidRPr="00392917" w:rsidRDefault="00070C1F" w:rsidP="00325076">
      <w:pPr>
        <w:pStyle w:val="NoSpacing"/>
        <w:spacing w:after="144"/>
        <w:ind w:left="900"/>
      </w:pPr>
    </w:p>
    <w:p w14:paraId="5CE8573D" w14:textId="30A49245" w:rsidR="00B8476C" w:rsidRPr="00392917" w:rsidRDefault="00325076" w:rsidP="00325076">
      <w:pPr>
        <w:pStyle w:val="NoSpacing"/>
        <w:spacing w:after="144"/>
      </w:pPr>
      <w:r w:rsidRPr="004E2C12">
        <w:rPr>
          <w:b/>
          <w:bCs/>
        </w:rPr>
        <w:lastRenderedPageBreak/>
        <w:t>3</w:t>
      </w:r>
      <w:r>
        <w:t>.</w:t>
      </w:r>
      <w:r>
        <w:tab/>
      </w:r>
      <w:r w:rsidRPr="00D93586">
        <w:rPr>
          <w:b/>
          <w:bCs/>
        </w:rPr>
        <w:t>Annual Financial Statements</w:t>
      </w:r>
    </w:p>
    <w:p w14:paraId="3E5DFBD8" w14:textId="42AD3792" w:rsidR="00325076" w:rsidRPr="00325076" w:rsidRDefault="00325076" w:rsidP="0081771D">
      <w:pPr>
        <w:spacing w:after="144"/>
        <w:ind w:left="720"/>
      </w:pPr>
      <w:r w:rsidRPr="00325076">
        <w:t>Edwin Radke</w:t>
      </w:r>
      <w:r w:rsidR="0002553A">
        <w:t xml:space="preserve"> walked through the 2022 Audited Financial Statements for the Directors</w:t>
      </w:r>
      <w:r w:rsidR="00861FCB">
        <w:t>.</w:t>
      </w:r>
    </w:p>
    <w:p w14:paraId="141C4510" w14:textId="7809B16F" w:rsidR="005F7A31" w:rsidRDefault="006775EA" w:rsidP="0081771D">
      <w:pPr>
        <w:spacing w:after="144"/>
        <w:ind w:left="720"/>
        <w:rPr>
          <w:b/>
          <w:bCs/>
        </w:rPr>
      </w:pPr>
      <w:r w:rsidRPr="003B776C">
        <w:rPr>
          <w:b/>
          <w:bCs/>
        </w:rPr>
        <w:t xml:space="preserve">Motion to approve the </w:t>
      </w:r>
      <w:r w:rsidR="00325076">
        <w:rPr>
          <w:b/>
          <w:bCs/>
        </w:rPr>
        <w:t xml:space="preserve">draft 2022 Audited Financial Statement for presentation at the Annual General Meeting by </w:t>
      </w:r>
      <w:r w:rsidR="004E2C12">
        <w:rPr>
          <w:b/>
          <w:bCs/>
        </w:rPr>
        <w:t>Brian Allen/second by Arlen Hogg</w:t>
      </w:r>
      <w:r w:rsidR="00AC7EA8">
        <w:rPr>
          <w:b/>
          <w:bCs/>
        </w:rPr>
        <w:t>.</w:t>
      </w:r>
      <w:r w:rsidR="00DA35C8" w:rsidRPr="003B776C">
        <w:rPr>
          <w:b/>
          <w:bCs/>
        </w:rPr>
        <w:t xml:space="preserve"> Carried.</w:t>
      </w:r>
    </w:p>
    <w:p w14:paraId="638F7D99" w14:textId="664E72BE" w:rsidR="0078577C" w:rsidRDefault="004E2C12" w:rsidP="000951EE">
      <w:pPr>
        <w:pStyle w:val="NoSpacing"/>
        <w:spacing w:after="144"/>
        <w:rPr>
          <w:b/>
          <w:bCs/>
        </w:rPr>
      </w:pPr>
      <w:r>
        <w:rPr>
          <w:b/>
          <w:bCs/>
        </w:rPr>
        <w:t>4</w:t>
      </w:r>
      <w:r w:rsidR="00660FE6" w:rsidRPr="00194AD7">
        <w:rPr>
          <w:b/>
          <w:bCs/>
        </w:rPr>
        <w:t xml:space="preserve">. </w:t>
      </w:r>
      <w:r w:rsidR="00EA3440" w:rsidRPr="00194AD7">
        <w:rPr>
          <w:b/>
          <w:bCs/>
        </w:rPr>
        <w:tab/>
      </w:r>
      <w:r>
        <w:rPr>
          <w:b/>
          <w:bCs/>
        </w:rPr>
        <w:t>Annual Report</w:t>
      </w:r>
    </w:p>
    <w:p w14:paraId="6A94CFE4" w14:textId="3BEA080C" w:rsidR="004E2C12" w:rsidRDefault="004E2C12" w:rsidP="005A1F33">
      <w:pPr>
        <w:pStyle w:val="NoSpacing"/>
        <w:spacing w:after="144"/>
        <w:ind w:left="720"/>
        <w:rPr>
          <w:color w:val="auto"/>
        </w:rPr>
      </w:pPr>
      <w:r>
        <w:rPr>
          <w:color w:val="auto"/>
        </w:rPr>
        <w:t>Karla presented the layout of the Annual Report to the Community for review by the Directors.</w:t>
      </w:r>
    </w:p>
    <w:p w14:paraId="1C438955" w14:textId="10359BDD" w:rsidR="004E2C12" w:rsidRDefault="004E2C12" w:rsidP="005A1F33">
      <w:pPr>
        <w:pStyle w:val="NoSpacing"/>
        <w:spacing w:after="144"/>
        <w:ind w:left="720"/>
        <w:rPr>
          <w:b/>
          <w:bCs/>
          <w:color w:val="auto"/>
        </w:rPr>
      </w:pPr>
      <w:r w:rsidRPr="005A1F33">
        <w:rPr>
          <w:b/>
          <w:bCs/>
          <w:color w:val="auto"/>
        </w:rPr>
        <w:t xml:space="preserve">Motion to accept the </w:t>
      </w:r>
      <w:r w:rsidR="005A1F33" w:rsidRPr="005A1F33">
        <w:rPr>
          <w:b/>
          <w:bCs/>
          <w:color w:val="auto"/>
        </w:rPr>
        <w:t>Annual Report to the Community as presented by Garrett Tomlinson. Carried.</w:t>
      </w:r>
    </w:p>
    <w:p w14:paraId="0D55DE7F" w14:textId="5416463F" w:rsidR="005A1F33" w:rsidRPr="005A1F33" w:rsidRDefault="005A1F33" w:rsidP="005A1F33">
      <w:pPr>
        <w:pStyle w:val="NoSpacing"/>
        <w:spacing w:after="144"/>
        <w:rPr>
          <w:b/>
          <w:bCs/>
        </w:rPr>
      </w:pPr>
      <w:r w:rsidRPr="005A1F33">
        <w:rPr>
          <w:b/>
          <w:bCs/>
        </w:rPr>
        <w:t>5.</w:t>
      </w:r>
      <w:r w:rsidRPr="005A1F33">
        <w:rPr>
          <w:b/>
          <w:bCs/>
        </w:rPr>
        <w:tab/>
        <w:t>Review of AGM and Open House</w:t>
      </w:r>
    </w:p>
    <w:p w14:paraId="7591C097" w14:textId="71FD23BF" w:rsidR="005A1F33" w:rsidRPr="005A1F33" w:rsidRDefault="005A1F33" w:rsidP="005A1F33">
      <w:pPr>
        <w:pStyle w:val="NoSpacing"/>
        <w:spacing w:after="144"/>
        <w:ind w:left="720"/>
        <w:rPr>
          <w:color w:val="auto"/>
        </w:rPr>
      </w:pPr>
      <w:r w:rsidRPr="005A1F33">
        <w:rPr>
          <w:color w:val="auto"/>
        </w:rPr>
        <w:t xml:space="preserve">We will start with lunch at the </w:t>
      </w:r>
      <w:proofErr w:type="spellStart"/>
      <w:r w:rsidRPr="005A1F33">
        <w:rPr>
          <w:color w:val="auto"/>
        </w:rPr>
        <w:t>Krooked</w:t>
      </w:r>
      <w:proofErr w:type="spellEnd"/>
      <w:r w:rsidRPr="005A1F33">
        <w:rPr>
          <w:color w:val="auto"/>
        </w:rPr>
        <w:t xml:space="preserve"> House followed by a Board meeting. Mike and Lily will provide tours of the station between the Board Meeting and the AGM. Randy Rudolph from AECOM will be doing a presentation of the Network Assessment and AER will be doing a presentation following the business portion of the AGM. There will be an open house following the AGM.  More information will be coming by email shortly.</w:t>
      </w:r>
    </w:p>
    <w:p w14:paraId="17515AA3" w14:textId="77777777" w:rsidR="005A1F33" w:rsidRPr="005A1F33" w:rsidRDefault="005A1F33" w:rsidP="005A1F33">
      <w:pPr>
        <w:pStyle w:val="NoSpacing"/>
        <w:spacing w:after="144"/>
        <w:ind w:left="720"/>
        <w:rPr>
          <w:b/>
          <w:bCs/>
          <w:color w:val="auto"/>
        </w:rPr>
      </w:pPr>
    </w:p>
    <w:p w14:paraId="70606416" w14:textId="4F65B173" w:rsidR="00B370E4" w:rsidRDefault="0078577C" w:rsidP="00BB3041">
      <w:pPr>
        <w:spacing w:after="144"/>
      </w:pPr>
      <w:r w:rsidRPr="00DA35C8">
        <w:rPr>
          <w:b/>
          <w:bCs/>
        </w:rPr>
        <w:t xml:space="preserve">Motion to </w:t>
      </w:r>
      <w:r w:rsidR="00A20EB0" w:rsidRPr="00DA35C8">
        <w:rPr>
          <w:b/>
          <w:bCs/>
        </w:rPr>
        <w:t>adjourn</w:t>
      </w:r>
      <w:r w:rsidRPr="00DA35C8">
        <w:rPr>
          <w:b/>
          <w:bCs/>
        </w:rPr>
        <w:t xml:space="preserve"> meeting</w:t>
      </w:r>
      <w:r w:rsidR="00A20EB0" w:rsidRPr="00DA35C8">
        <w:rPr>
          <w:b/>
          <w:bCs/>
        </w:rPr>
        <w:t xml:space="preserve"> at</w:t>
      </w:r>
      <w:r w:rsidR="00880AE8">
        <w:rPr>
          <w:b/>
          <w:bCs/>
        </w:rPr>
        <w:t xml:space="preserve"> </w:t>
      </w:r>
      <w:r w:rsidR="005A1F33">
        <w:rPr>
          <w:b/>
          <w:bCs/>
        </w:rPr>
        <w:t>3:30</w:t>
      </w:r>
      <w:r w:rsidR="00880AE8">
        <w:rPr>
          <w:b/>
          <w:bCs/>
        </w:rPr>
        <w:t xml:space="preserve"> pm</w:t>
      </w:r>
      <w:r w:rsidR="00A20EB0" w:rsidRPr="00DA35C8">
        <w:rPr>
          <w:b/>
          <w:bCs/>
        </w:rPr>
        <w:t>.</w:t>
      </w:r>
      <w:r w:rsidR="005A1F33">
        <w:rPr>
          <w:b/>
          <w:bCs/>
        </w:rPr>
        <w:t xml:space="preserve"> </w:t>
      </w:r>
    </w:p>
    <w:tbl>
      <w:tblPr>
        <w:tblStyle w:val="TableGrid2"/>
        <w:tblW w:w="10095" w:type="dxa"/>
        <w:jc w:val="center"/>
        <w:tblLook w:val="04A0" w:firstRow="1" w:lastRow="0" w:firstColumn="1" w:lastColumn="0" w:noHBand="0" w:noVBand="1"/>
      </w:tblPr>
      <w:tblGrid>
        <w:gridCol w:w="1503"/>
        <w:gridCol w:w="7435"/>
        <w:gridCol w:w="1157"/>
      </w:tblGrid>
      <w:tr w:rsidR="00B370E4" w:rsidRPr="00B370E4" w14:paraId="423FCFCB" w14:textId="77777777" w:rsidTr="00BB3041">
        <w:trPr>
          <w:jc w:val="center"/>
        </w:trPr>
        <w:tc>
          <w:tcPr>
            <w:tcW w:w="1503" w:type="dxa"/>
          </w:tcPr>
          <w:p w14:paraId="1F7F38CE" w14:textId="77777777" w:rsidR="00B370E4" w:rsidRPr="00B370E4" w:rsidRDefault="00B370E4" w:rsidP="00B370E4">
            <w:pPr>
              <w:spacing w:after="144"/>
              <w:rPr>
                <w:rFonts w:cstheme="minorHAnsi"/>
                <w:b/>
              </w:rPr>
            </w:pPr>
            <w:r w:rsidRPr="00B370E4">
              <w:rPr>
                <w:rFonts w:cstheme="minorHAnsi"/>
                <w:b/>
              </w:rPr>
              <w:t>Action Item Number</w:t>
            </w:r>
          </w:p>
        </w:tc>
        <w:tc>
          <w:tcPr>
            <w:tcW w:w="7435" w:type="dxa"/>
          </w:tcPr>
          <w:p w14:paraId="6EB30189" w14:textId="77777777" w:rsidR="00B370E4" w:rsidRPr="00B370E4" w:rsidRDefault="00B370E4" w:rsidP="00B370E4">
            <w:pPr>
              <w:spacing w:after="144"/>
              <w:rPr>
                <w:rFonts w:cstheme="minorHAnsi"/>
                <w:b/>
              </w:rPr>
            </w:pPr>
            <w:r w:rsidRPr="00B370E4">
              <w:rPr>
                <w:rFonts w:cstheme="minorHAnsi"/>
                <w:b/>
              </w:rPr>
              <w:t>Action Item Description</w:t>
            </w:r>
          </w:p>
        </w:tc>
        <w:tc>
          <w:tcPr>
            <w:tcW w:w="1157" w:type="dxa"/>
          </w:tcPr>
          <w:p w14:paraId="644EE8A4" w14:textId="77777777" w:rsidR="00B370E4" w:rsidRPr="00B370E4" w:rsidRDefault="00B370E4" w:rsidP="00B370E4">
            <w:pPr>
              <w:spacing w:after="144"/>
              <w:rPr>
                <w:rFonts w:cstheme="minorHAnsi"/>
                <w:b/>
              </w:rPr>
            </w:pPr>
            <w:r w:rsidRPr="00B370E4">
              <w:rPr>
                <w:rFonts w:cstheme="minorHAnsi"/>
                <w:b/>
              </w:rPr>
              <w:t>Status</w:t>
            </w:r>
          </w:p>
        </w:tc>
      </w:tr>
      <w:tr w:rsidR="00B370E4" w:rsidRPr="00B370E4" w14:paraId="75709665" w14:textId="77777777" w:rsidTr="00EF4C04">
        <w:trPr>
          <w:jc w:val="center"/>
        </w:trPr>
        <w:tc>
          <w:tcPr>
            <w:tcW w:w="10095" w:type="dxa"/>
            <w:gridSpan w:val="3"/>
            <w:shd w:val="clear" w:color="auto" w:fill="BFBFBF" w:themeFill="background1" w:themeFillShade="BF"/>
          </w:tcPr>
          <w:p w14:paraId="25136E06" w14:textId="77777777" w:rsidR="00B370E4" w:rsidRPr="00B370E4" w:rsidRDefault="00B370E4" w:rsidP="00B370E4">
            <w:pPr>
              <w:spacing w:after="144"/>
              <w:rPr>
                <w:rFonts w:cstheme="minorHAnsi"/>
                <w:b/>
              </w:rPr>
            </w:pPr>
            <w:r w:rsidRPr="00B370E4">
              <w:rPr>
                <w:rFonts w:cstheme="minorHAnsi"/>
                <w:b/>
              </w:rPr>
              <w:t>New Action Items</w:t>
            </w:r>
          </w:p>
        </w:tc>
      </w:tr>
      <w:tr w:rsidR="00DA35C8" w:rsidRPr="00B370E4" w14:paraId="070E4A45" w14:textId="77777777" w:rsidTr="00BB3041">
        <w:trPr>
          <w:trHeight w:val="341"/>
          <w:jc w:val="center"/>
        </w:trPr>
        <w:tc>
          <w:tcPr>
            <w:tcW w:w="1503" w:type="dxa"/>
            <w:shd w:val="clear" w:color="auto" w:fill="auto"/>
          </w:tcPr>
          <w:p w14:paraId="05F6FE9A" w14:textId="3EB600F8" w:rsidR="00DA35C8" w:rsidRPr="00DA35C8" w:rsidRDefault="00DA35C8" w:rsidP="00B370E4">
            <w:pPr>
              <w:spacing w:after="144"/>
              <w:rPr>
                <w:rFonts w:cstheme="minorHAnsi"/>
                <w:b/>
                <w:color w:val="FF0000"/>
              </w:rPr>
            </w:pPr>
          </w:p>
        </w:tc>
        <w:tc>
          <w:tcPr>
            <w:tcW w:w="7435" w:type="dxa"/>
            <w:shd w:val="clear" w:color="auto" w:fill="auto"/>
          </w:tcPr>
          <w:p w14:paraId="6F920148" w14:textId="3090D131" w:rsidR="00DA35C8" w:rsidRPr="00044CA4" w:rsidRDefault="00DA35C8" w:rsidP="00044CA4">
            <w:pPr>
              <w:spacing w:after="144"/>
              <w:ind w:left="70"/>
              <w:rPr>
                <w:rFonts w:cstheme="minorHAnsi"/>
                <w:b/>
                <w:color w:val="FF0000"/>
              </w:rPr>
            </w:pPr>
          </w:p>
        </w:tc>
        <w:tc>
          <w:tcPr>
            <w:tcW w:w="1157" w:type="dxa"/>
            <w:shd w:val="clear" w:color="auto" w:fill="auto"/>
          </w:tcPr>
          <w:p w14:paraId="6C43FB58" w14:textId="03BD47D3" w:rsidR="00DA35C8" w:rsidRPr="00DA35C8" w:rsidRDefault="00DA35C8" w:rsidP="00B370E4">
            <w:pPr>
              <w:spacing w:after="144"/>
              <w:rPr>
                <w:rFonts w:cstheme="minorHAnsi"/>
                <w:b/>
                <w:color w:val="FF0000"/>
              </w:rPr>
            </w:pPr>
          </w:p>
        </w:tc>
      </w:tr>
      <w:tr w:rsidR="00957862" w:rsidRPr="00B370E4" w14:paraId="0139E7AA" w14:textId="77777777" w:rsidTr="00BB3041">
        <w:trPr>
          <w:trHeight w:val="341"/>
          <w:jc w:val="center"/>
        </w:trPr>
        <w:tc>
          <w:tcPr>
            <w:tcW w:w="1503" w:type="dxa"/>
            <w:shd w:val="clear" w:color="auto" w:fill="auto"/>
          </w:tcPr>
          <w:p w14:paraId="5BECA1AE" w14:textId="02E1E2F1" w:rsidR="00957862" w:rsidRPr="00DA35C8" w:rsidRDefault="00957862" w:rsidP="00B370E4">
            <w:pPr>
              <w:spacing w:after="144"/>
              <w:rPr>
                <w:rFonts w:cstheme="minorHAnsi"/>
                <w:b/>
                <w:color w:val="FF0000"/>
              </w:rPr>
            </w:pPr>
          </w:p>
        </w:tc>
        <w:tc>
          <w:tcPr>
            <w:tcW w:w="7435" w:type="dxa"/>
            <w:shd w:val="clear" w:color="auto" w:fill="auto"/>
          </w:tcPr>
          <w:p w14:paraId="20038720" w14:textId="674FFE76" w:rsidR="00957862" w:rsidRPr="00BB3041" w:rsidRDefault="00957862" w:rsidP="00BB3041">
            <w:pPr>
              <w:spacing w:after="144"/>
              <w:rPr>
                <w:color w:val="FF0000"/>
              </w:rPr>
            </w:pPr>
          </w:p>
        </w:tc>
        <w:tc>
          <w:tcPr>
            <w:tcW w:w="1157" w:type="dxa"/>
            <w:shd w:val="clear" w:color="auto" w:fill="auto"/>
          </w:tcPr>
          <w:p w14:paraId="42639437" w14:textId="0F7910C5" w:rsidR="00957862" w:rsidRPr="00DA35C8" w:rsidRDefault="00957862" w:rsidP="00B370E4">
            <w:pPr>
              <w:spacing w:after="144"/>
              <w:rPr>
                <w:rFonts w:cstheme="minorHAnsi"/>
                <w:b/>
                <w:color w:val="FF0000"/>
              </w:rPr>
            </w:pPr>
          </w:p>
        </w:tc>
      </w:tr>
      <w:tr w:rsidR="00957862" w:rsidRPr="00B370E4" w14:paraId="7FA7DD40" w14:textId="77777777" w:rsidTr="00BB3041">
        <w:trPr>
          <w:trHeight w:val="341"/>
          <w:jc w:val="center"/>
        </w:trPr>
        <w:tc>
          <w:tcPr>
            <w:tcW w:w="1503" w:type="dxa"/>
            <w:shd w:val="clear" w:color="auto" w:fill="auto"/>
          </w:tcPr>
          <w:p w14:paraId="06326243" w14:textId="5F0A2878" w:rsidR="00957862" w:rsidRPr="00DA35C8" w:rsidRDefault="00957862" w:rsidP="00B370E4">
            <w:pPr>
              <w:spacing w:after="144"/>
              <w:rPr>
                <w:rFonts w:cstheme="minorHAnsi"/>
                <w:b/>
                <w:color w:val="FF0000"/>
              </w:rPr>
            </w:pPr>
          </w:p>
        </w:tc>
        <w:tc>
          <w:tcPr>
            <w:tcW w:w="7435" w:type="dxa"/>
            <w:shd w:val="clear" w:color="auto" w:fill="auto"/>
          </w:tcPr>
          <w:p w14:paraId="55F05A5D" w14:textId="2ECBE482" w:rsidR="00957862" w:rsidRPr="00BB3041" w:rsidRDefault="00957862" w:rsidP="00B370E4">
            <w:pPr>
              <w:spacing w:after="144"/>
              <w:rPr>
                <w:rFonts w:cstheme="minorHAnsi"/>
                <w:b/>
                <w:color w:val="FF0000"/>
              </w:rPr>
            </w:pPr>
          </w:p>
        </w:tc>
        <w:tc>
          <w:tcPr>
            <w:tcW w:w="1157" w:type="dxa"/>
            <w:shd w:val="clear" w:color="auto" w:fill="auto"/>
          </w:tcPr>
          <w:p w14:paraId="00C77A34" w14:textId="32850200" w:rsidR="00957862" w:rsidRPr="00DA35C8" w:rsidRDefault="00957862" w:rsidP="00B370E4">
            <w:pPr>
              <w:spacing w:after="144"/>
              <w:rPr>
                <w:rFonts w:cstheme="minorHAnsi"/>
                <w:b/>
                <w:color w:val="FF0000"/>
              </w:rPr>
            </w:pPr>
          </w:p>
        </w:tc>
      </w:tr>
      <w:tr w:rsidR="00B370E4" w:rsidRPr="00B370E4" w14:paraId="4D363CB4" w14:textId="77777777" w:rsidTr="00EF4C04">
        <w:trPr>
          <w:trHeight w:val="341"/>
          <w:jc w:val="center"/>
        </w:trPr>
        <w:tc>
          <w:tcPr>
            <w:tcW w:w="10095" w:type="dxa"/>
            <w:gridSpan w:val="3"/>
            <w:shd w:val="clear" w:color="auto" w:fill="BFBFBF" w:themeFill="background1" w:themeFillShade="BF"/>
          </w:tcPr>
          <w:p w14:paraId="26BD74CA" w14:textId="77777777" w:rsidR="00B370E4" w:rsidRPr="00B370E4" w:rsidRDefault="00B370E4" w:rsidP="00B370E4">
            <w:pPr>
              <w:spacing w:after="144"/>
              <w:rPr>
                <w:rFonts w:cstheme="minorHAnsi"/>
                <w:b/>
              </w:rPr>
            </w:pPr>
            <w:r w:rsidRPr="00B370E4">
              <w:rPr>
                <w:rFonts w:cstheme="minorHAnsi"/>
                <w:b/>
              </w:rPr>
              <w:t>Ongoing Action Items</w:t>
            </w:r>
          </w:p>
        </w:tc>
      </w:tr>
      <w:tr w:rsidR="00B370E4" w:rsidRPr="00B370E4" w14:paraId="2C8D4A61" w14:textId="77777777" w:rsidTr="00EF4C04">
        <w:trPr>
          <w:jc w:val="center"/>
        </w:trPr>
        <w:tc>
          <w:tcPr>
            <w:tcW w:w="10095" w:type="dxa"/>
            <w:gridSpan w:val="3"/>
            <w:shd w:val="clear" w:color="auto" w:fill="BFBFBF" w:themeFill="background1" w:themeFillShade="BF"/>
          </w:tcPr>
          <w:p w14:paraId="537AE418" w14:textId="77777777" w:rsidR="00B370E4" w:rsidRPr="00B370E4" w:rsidRDefault="00B370E4" w:rsidP="00B370E4">
            <w:pPr>
              <w:tabs>
                <w:tab w:val="left" w:pos="2680"/>
              </w:tabs>
              <w:spacing w:after="144"/>
              <w:rPr>
                <w:rFonts w:cstheme="minorHAnsi"/>
                <w:b/>
              </w:rPr>
            </w:pPr>
            <w:r w:rsidRPr="00B370E4">
              <w:rPr>
                <w:rFonts w:cstheme="minorHAnsi"/>
                <w:b/>
              </w:rPr>
              <w:t>Completed Action Items</w:t>
            </w:r>
            <w:r w:rsidRPr="00B370E4">
              <w:rPr>
                <w:rFonts w:cstheme="minorHAnsi"/>
                <w:b/>
              </w:rPr>
              <w:tab/>
            </w:r>
          </w:p>
        </w:tc>
      </w:tr>
      <w:tr w:rsidR="00C86729" w:rsidRPr="00B370E4" w14:paraId="65099378" w14:textId="77777777" w:rsidTr="00BB3041">
        <w:trPr>
          <w:jc w:val="center"/>
        </w:trPr>
        <w:tc>
          <w:tcPr>
            <w:tcW w:w="1503" w:type="dxa"/>
          </w:tcPr>
          <w:p w14:paraId="75F150FE" w14:textId="7F467FD6" w:rsidR="00C86729" w:rsidRPr="00C86729" w:rsidRDefault="00C86729" w:rsidP="00C86729">
            <w:pPr>
              <w:spacing w:before="100" w:beforeAutospacing="1" w:after="144" w:afterAutospacing="1"/>
              <w:ind w:right="108"/>
              <w:textAlignment w:val="baseline"/>
              <w:rPr>
                <w:rFonts w:eastAsia="Times New Roman" w:cstheme="minorHAnsi"/>
                <w:bCs/>
                <w:color w:val="000000" w:themeColor="text1"/>
                <w:lang w:eastAsia="en-CA"/>
              </w:rPr>
            </w:pPr>
            <w:r w:rsidRPr="00C86729">
              <w:rPr>
                <w:rFonts w:cstheme="minorHAnsi"/>
                <w:bCs/>
                <w:color w:val="000000" w:themeColor="text1"/>
              </w:rPr>
              <w:t>2022-06-01</w:t>
            </w:r>
          </w:p>
        </w:tc>
        <w:tc>
          <w:tcPr>
            <w:tcW w:w="7435" w:type="dxa"/>
          </w:tcPr>
          <w:p w14:paraId="45BD2293" w14:textId="6383F87E" w:rsidR="00C86729" w:rsidRPr="00C86729" w:rsidRDefault="00C86729" w:rsidP="00C86729">
            <w:pPr>
              <w:spacing w:before="100" w:beforeAutospacing="1" w:after="144" w:afterAutospacing="1"/>
              <w:textAlignment w:val="baseline"/>
              <w:rPr>
                <w:bCs/>
                <w:color w:val="000000" w:themeColor="text1"/>
              </w:rPr>
            </w:pPr>
            <w:r w:rsidRPr="00C86729">
              <w:rPr>
                <w:bCs/>
                <w:color w:val="000000" w:themeColor="text1"/>
              </w:rPr>
              <w:t>Karla and the Executive will determine the timing and approach for further discussion of the Vision and Mission with the Board of Directors, and any other changes related to Policy 1.</w:t>
            </w:r>
          </w:p>
        </w:tc>
        <w:tc>
          <w:tcPr>
            <w:tcW w:w="1157" w:type="dxa"/>
          </w:tcPr>
          <w:p w14:paraId="03E43673" w14:textId="66226EF6" w:rsidR="00C86729" w:rsidRPr="00B370E4" w:rsidRDefault="00C86729" w:rsidP="00C86729">
            <w:pPr>
              <w:spacing w:before="100" w:beforeAutospacing="1" w:after="144" w:afterAutospacing="1"/>
              <w:textAlignment w:val="baseline"/>
              <w:rPr>
                <w:rFonts w:eastAsia="Times New Roman" w:cstheme="minorHAnsi"/>
                <w:lang w:eastAsia="en-CA"/>
              </w:rPr>
            </w:pPr>
          </w:p>
        </w:tc>
      </w:tr>
      <w:tr w:rsidR="00C86729" w:rsidRPr="00B370E4" w14:paraId="0F275C15" w14:textId="77777777" w:rsidTr="00BB3041">
        <w:trPr>
          <w:jc w:val="center"/>
        </w:trPr>
        <w:tc>
          <w:tcPr>
            <w:tcW w:w="1503" w:type="dxa"/>
          </w:tcPr>
          <w:p w14:paraId="25F042EE" w14:textId="58E0ED03" w:rsidR="00C86729" w:rsidRPr="00C86729" w:rsidRDefault="00C86729" w:rsidP="00C86729">
            <w:pPr>
              <w:spacing w:before="100" w:beforeAutospacing="1" w:after="144" w:afterAutospacing="1"/>
              <w:ind w:right="108"/>
              <w:textAlignment w:val="baseline"/>
              <w:rPr>
                <w:rFonts w:eastAsia="Times New Roman" w:cstheme="minorHAnsi"/>
                <w:bCs/>
                <w:color w:val="000000" w:themeColor="text1"/>
                <w:lang w:eastAsia="en-CA"/>
              </w:rPr>
            </w:pPr>
            <w:r w:rsidRPr="00C86729">
              <w:rPr>
                <w:rFonts w:cstheme="minorHAnsi"/>
                <w:bCs/>
                <w:color w:val="000000" w:themeColor="text1"/>
              </w:rPr>
              <w:t>2022-06-02</w:t>
            </w:r>
          </w:p>
        </w:tc>
        <w:tc>
          <w:tcPr>
            <w:tcW w:w="7435" w:type="dxa"/>
          </w:tcPr>
          <w:p w14:paraId="0D445C36" w14:textId="47F173DE" w:rsidR="00C86729" w:rsidRPr="00C86729" w:rsidRDefault="00C86729" w:rsidP="00C86729">
            <w:pPr>
              <w:spacing w:before="100" w:beforeAutospacing="1" w:after="144" w:afterAutospacing="1"/>
              <w:textAlignment w:val="baseline"/>
              <w:rPr>
                <w:bCs/>
                <w:color w:val="000000" w:themeColor="text1"/>
              </w:rPr>
            </w:pPr>
            <w:r w:rsidRPr="00C86729">
              <w:rPr>
                <w:bCs/>
                <w:color w:val="000000" w:themeColor="text1"/>
              </w:rPr>
              <w:t>Karla will contact the AER to determine if the AER is able to indicate that PRAMP can move forward from PRAMP’s initial Terms of Reference that were developed after the AER Proceeding.</w:t>
            </w:r>
          </w:p>
        </w:tc>
        <w:tc>
          <w:tcPr>
            <w:tcW w:w="1157" w:type="dxa"/>
          </w:tcPr>
          <w:p w14:paraId="12923C7E" w14:textId="77777777" w:rsidR="00C86729" w:rsidRPr="00B370E4" w:rsidRDefault="00C86729" w:rsidP="00C86729">
            <w:pPr>
              <w:spacing w:before="100" w:beforeAutospacing="1" w:after="144" w:afterAutospacing="1"/>
              <w:textAlignment w:val="baseline"/>
              <w:rPr>
                <w:rFonts w:eastAsia="Times New Roman" w:cstheme="minorHAnsi"/>
                <w:lang w:eastAsia="en-CA"/>
              </w:rPr>
            </w:pPr>
          </w:p>
        </w:tc>
      </w:tr>
      <w:tr w:rsidR="00C86729" w:rsidRPr="00B370E4" w14:paraId="2A795A44" w14:textId="77777777" w:rsidTr="00BB3041">
        <w:trPr>
          <w:jc w:val="center"/>
        </w:trPr>
        <w:tc>
          <w:tcPr>
            <w:tcW w:w="1503" w:type="dxa"/>
          </w:tcPr>
          <w:p w14:paraId="436B4707" w14:textId="14F6D515" w:rsidR="00C86729" w:rsidRPr="00C86729" w:rsidRDefault="00C86729" w:rsidP="00C86729">
            <w:pPr>
              <w:spacing w:before="100" w:beforeAutospacing="1" w:after="144" w:afterAutospacing="1"/>
              <w:ind w:right="108"/>
              <w:textAlignment w:val="baseline"/>
              <w:rPr>
                <w:rFonts w:eastAsia="Times New Roman" w:cstheme="minorHAnsi"/>
                <w:bCs/>
                <w:color w:val="000000" w:themeColor="text1"/>
                <w:lang w:eastAsia="en-CA"/>
              </w:rPr>
            </w:pPr>
            <w:r w:rsidRPr="00C86729">
              <w:rPr>
                <w:rFonts w:cstheme="minorHAnsi"/>
                <w:bCs/>
                <w:color w:val="000000" w:themeColor="text1"/>
              </w:rPr>
              <w:t>2022-06-03</w:t>
            </w:r>
          </w:p>
        </w:tc>
        <w:tc>
          <w:tcPr>
            <w:tcW w:w="7435" w:type="dxa"/>
          </w:tcPr>
          <w:p w14:paraId="05909E94" w14:textId="5C593A67" w:rsidR="00C86729" w:rsidRPr="00C86729" w:rsidRDefault="00C86729" w:rsidP="00C86729">
            <w:pPr>
              <w:spacing w:before="100" w:beforeAutospacing="1" w:after="144" w:afterAutospacing="1"/>
              <w:textAlignment w:val="baseline"/>
              <w:rPr>
                <w:bCs/>
                <w:color w:val="000000" w:themeColor="text1"/>
              </w:rPr>
            </w:pPr>
            <w:r w:rsidRPr="00C86729">
              <w:rPr>
                <w:bCs/>
                <w:color w:val="000000" w:themeColor="text1"/>
              </w:rPr>
              <w:t>Lily and Mike will consider whether minor downtimes can be shown on the Dashboard Reports.</w:t>
            </w:r>
          </w:p>
        </w:tc>
        <w:tc>
          <w:tcPr>
            <w:tcW w:w="1157" w:type="dxa"/>
          </w:tcPr>
          <w:p w14:paraId="18204EBD" w14:textId="77777777" w:rsidR="00C86729" w:rsidRPr="00B370E4" w:rsidRDefault="00C86729" w:rsidP="00C86729">
            <w:pPr>
              <w:spacing w:before="100" w:beforeAutospacing="1" w:after="144" w:afterAutospacing="1"/>
              <w:textAlignment w:val="baseline"/>
              <w:rPr>
                <w:rFonts w:eastAsia="Times New Roman" w:cstheme="minorHAnsi"/>
                <w:lang w:eastAsia="en-CA"/>
              </w:rPr>
            </w:pPr>
          </w:p>
        </w:tc>
      </w:tr>
    </w:tbl>
    <w:p w14:paraId="3779725B" w14:textId="77777777" w:rsidR="00D65EA5" w:rsidRPr="002635EC" w:rsidRDefault="00D65EA5" w:rsidP="0081771D">
      <w:pPr>
        <w:spacing w:after="144"/>
        <w:ind w:left="720"/>
      </w:pPr>
    </w:p>
    <w:p w14:paraId="0B1A03C4" w14:textId="77777777" w:rsidR="00A20EB0" w:rsidRPr="002635EC" w:rsidRDefault="00A20EB0" w:rsidP="002635EC">
      <w:pPr>
        <w:spacing w:after="144"/>
      </w:pPr>
    </w:p>
    <w:p w14:paraId="45A54DC8" w14:textId="77777777" w:rsidR="00B968EA" w:rsidRPr="00B8045A" w:rsidRDefault="00B968EA" w:rsidP="00BE022E">
      <w:pPr>
        <w:tabs>
          <w:tab w:val="left" w:pos="720"/>
        </w:tabs>
        <w:spacing w:after="144"/>
      </w:pPr>
    </w:p>
    <w:sectPr w:rsidR="00B968EA" w:rsidRPr="00B8045A" w:rsidSect="0009711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32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BE9C4" w14:textId="77777777" w:rsidR="002A1BAA" w:rsidRDefault="002A1BAA" w:rsidP="00ED079D">
      <w:pPr>
        <w:spacing w:after="144"/>
      </w:pPr>
      <w:r>
        <w:separator/>
      </w:r>
    </w:p>
  </w:endnote>
  <w:endnote w:type="continuationSeparator" w:id="0">
    <w:p w14:paraId="7EE89E20" w14:textId="77777777" w:rsidR="002A1BAA" w:rsidRDefault="002A1BAA" w:rsidP="00ED079D">
      <w:pPr>
        <w:spacing w:after="14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C6741" w14:textId="77777777" w:rsidR="00194AD7" w:rsidRDefault="00194AD7">
    <w:pPr>
      <w:pStyle w:val="Footer"/>
      <w:spacing w:after="14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06D4B" w14:textId="77777777" w:rsidR="00194AD7" w:rsidRDefault="00194AD7">
    <w:pPr>
      <w:pStyle w:val="Footer"/>
      <w:spacing w:after="14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F28AD" w14:textId="77777777" w:rsidR="00194AD7" w:rsidRDefault="00194AD7">
    <w:pPr>
      <w:pStyle w:val="Footer"/>
      <w:spacing w:after="14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2BFEB" w14:textId="77777777" w:rsidR="002A1BAA" w:rsidRDefault="002A1BAA" w:rsidP="00ED079D">
      <w:pPr>
        <w:spacing w:after="144"/>
      </w:pPr>
      <w:r>
        <w:separator/>
      </w:r>
    </w:p>
  </w:footnote>
  <w:footnote w:type="continuationSeparator" w:id="0">
    <w:p w14:paraId="34200B6D" w14:textId="77777777" w:rsidR="002A1BAA" w:rsidRDefault="002A1BAA" w:rsidP="00ED079D">
      <w:pPr>
        <w:spacing w:after="14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68049" w14:textId="77777777" w:rsidR="00194AD7" w:rsidRDefault="00194AD7">
    <w:pPr>
      <w:pStyle w:val="Header"/>
      <w:spacing w:after="14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808080" w:themeColor="background1" w:themeShade="80"/>
        <w:sz w:val="18"/>
        <w:szCs w:val="18"/>
      </w:rPr>
      <w:id w:val="98381352"/>
      <w:docPartObj>
        <w:docPartGallery w:val="Page Numbers (Top of Page)"/>
        <w:docPartUnique/>
      </w:docPartObj>
    </w:sdtPr>
    <w:sdtContent>
      <w:p w14:paraId="24D7D71D" w14:textId="5F27C841" w:rsidR="009331C8" w:rsidRPr="00ED079D" w:rsidRDefault="009331C8" w:rsidP="00194AD7">
        <w:pPr>
          <w:pStyle w:val="Header"/>
          <w:spacing w:afterLines="0" w:after="0"/>
          <w:rPr>
            <w:b/>
            <w:bCs/>
            <w:color w:val="808080" w:themeColor="background1" w:themeShade="80"/>
            <w:sz w:val="18"/>
            <w:szCs w:val="18"/>
          </w:rPr>
        </w:pPr>
        <w:r w:rsidRPr="00ED079D">
          <w:rPr>
            <w:color w:val="808080" w:themeColor="background1" w:themeShade="80"/>
            <w:sz w:val="18"/>
            <w:szCs w:val="18"/>
          </w:rPr>
          <w:t xml:space="preserve">Page </w:t>
        </w:r>
        <w:r w:rsidRPr="00ED079D">
          <w:rPr>
            <w:bCs/>
            <w:color w:val="808080" w:themeColor="background1" w:themeShade="80"/>
            <w:sz w:val="18"/>
            <w:szCs w:val="18"/>
          </w:rPr>
          <w:fldChar w:fldCharType="begin"/>
        </w:r>
        <w:r w:rsidRPr="00ED079D">
          <w:rPr>
            <w:bCs/>
            <w:color w:val="808080" w:themeColor="background1" w:themeShade="80"/>
            <w:sz w:val="18"/>
            <w:szCs w:val="18"/>
          </w:rPr>
          <w:instrText xml:space="preserve"> PAGE </w:instrText>
        </w:r>
        <w:r w:rsidRPr="00ED079D">
          <w:rPr>
            <w:bCs/>
            <w:color w:val="808080" w:themeColor="background1" w:themeShade="80"/>
            <w:sz w:val="18"/>
            <w:szCs w:val="18"/>
          </w:rPr>
          <w:fldChar w:fldCharType="separate"/>
        </w:r>
        <w:r w:rsidR="002E5C20">
          <w:rPr>
            <w:bCs/>
            <w:noProof/>
            <w:color w:val="808080" w:themeColor="background1" w:themeShade="80"/>
            <w:sz w:val="18"/>
            <w:szCs w:val="18"/>
          </w:rPr>
          <w:t>4</w:t>
        </w:r>
        <w:r w:rsidRPr="00ED079D">
          <w:rPr>
            <w:bCs/>
            <w:color w:val="808080" w:themeColor="background1" w:themeShade="80"/>
            <w:sz w:val="18"/>
            <w:szCs w:val="18"/>
          </w:rPr>
          <w:fldChar w:fldCharType="end"/>
        </w:r>
        <w:r w:rsidRPr="00ED079D">
          <w:rPr>
            <w:color w:val="808080" w:themeColor="background1" w:themeShade="80"/>
            <w:sz w:val="18"/>
            <w:szCs w:val="18"/>
          </w:rPr>
          <w:t xml:space="preserve"> of </w:t>
        </w:r>
        <w:r w:rsidRPr="00ED079D">
          <w:rPr>
            <w:bCs/>
            <w:color w:val="808080" w:themeColor="background1" w:themeShade="80"/>
            <w:sz w:val="18"/>
            <w:szCs w:val="18"/>
          </w:rPr>
          <w:fldChar w:fldCharType="begin"/>
        </w:r>
        <w:r w:rsidRPr="00ED079D">
          <w:rPr>
            <w:bCs/>
            <w:color w:val="808080" w:themeColor="background1" w:themeShade="80"/>
            <w:sz w:val="18"/>
            <w:szCs w:val="18"/>
          </w:rPr>
          <w:instrText xml:space="preserve"> NUMPAGES  </w:instrText>
        </w:r>
        <w:r w:rsidRPr="00ED079D">
          <w:rPr>
            <w:bCs/>
            <w:color w:val="808080" w:themeColor="background1" w:themeShade="80"/>
            <w:sz w:val="18"/>
            <w:szCs w:val="18"/>
          </w:rPr>
          <w:fldChar w:fldCharType="separate"/>
        </w:r>
        <w:r w:rsidR="002E5C20">
          <w:rPr>
            <w:bCs/>
            <w:noProof/>
            <w:color w:val="808080" w:themeColor="background1" w:themeShade="80"/>
            <w:sz w:val="18"/>
            <w:szCs w:val="18"/>
          </w:rPr>
          <w:t>5</w:t>
        </w:r>
        <w:r w:rsidRPr="00ED079D">
          <w:rPr>
            <w:bCs/>
            <w:color w:val="808080" w:themeColor="background1" w:themeShade="80"/>
            <w:sz w:val="18"/>
            <w:szCs w:val="18"/>
          </w:rPr>
          <w:fldChar w:fldCharType="end"/>
        </w:r>
      </w:p>
      <w:p w14:paraId="7CBE3A7D" w14:textId="7463AB8C" w:rsidR="009331C8" w:rsidRPr="00ED079D" w:rsidRDefault="009331C8" w:rsidP="00194AD7">
        <w:pPr>
          <w:pStyle w:val="Header"/>
          <w:spacing w:afterLines="0" w:after="0"/>
          <w:rPr>
            <w:color w:val="808080" w:themeColor="background1" w:themeShade="80"/>
            <w:sz w:val="18"/>
            <w:szCs w:val="18"/>
          </w:rPr>
        </w:pPr>
        <w:r w:rsidRPr="00ED079D">
          <w:rPr>
            <w:color w:val="808080" w:themeColor="background1" w:themeShade="80"/>
            <w:sz w:val="18"/>
            <w:szCs w:val="18"/>
          </w:rPr>
          <w:t>PRAMP</w:t>
        </w:r>
        <w:r w:rsidR="005046BA">
          <w:rPr>
            <w:color w:val="808080" w:themeColor="background1" w:themeShade="80"/>
            <w:sz w:val="18"/>
            <w:szCs w:val="18"/>
          </w:rPr>
          <w:t xml:space="preserve"> Board Meeting</w:t>
        </w:r>
        <w:r w:rsidR="008E2AEE">
          <w:rPr>
            <w:color w:val="808080" w:themeColor="background1" w:themeShade="80"/>
            <w:sz w:val="18"/>
            <w:szCs w:val="18"/>
          </w:rPr>
          <w:t xml:space="preserve"> </w:t>
        </w:r>
      </w:p>
      <w:p w14:paraId="1D865588" w14:textId="1B0B8B12" w:rsidR="009331C8" w:rsidRPr="00ED079D" w:rsidRDefault="009331C8" w:rsidP="00194AD7">
        <w:pPr>
          <w:pStyle w:val="Header"/>
          <w:spacing w:afterLines="0" w:after="0"/>
          <w:rPr>
            <w:color w:val="808080" w:themeColor="background1" w:themeShade="80"/>
            <w:sz w:val="18"/>
            <w:szCs w:val="18"/>
          </w:rPr>
        </w:pPr>
        <w:r w:rsidRPr="00ED079D">
          <w:rPr>
            <w:color w:val="808080" w:themeColor="background1" w:themeShade="80"/>
            <w:sz w:val="18"/>
            <w:szCs w:val="18"/>
          </w:rPr>
          <w:t>Meeting date</w:t>
        </w:r>
        <w:r w:rsidR="0019796C">
          <w:rPr>
            <w:color w:val="808080" w:themeColor="background1" w:themeShade="80"/>
            <w:sz w:val="18"/>
            <w:szCs w:val="18"/>
          </w:rPr>
          <w:t xml:space="preserve">: </w:t>
        </w:r>
        <w:r w:rsidR="005A1F33">
          <w:rPr>
            <w:color w:val="808080" w:themeColor="background1" w:themeShade="80"/>
            <w:sz w:val="18"/>
            <w:szCs w:val="18"/>
          </w:rPr>
          <w:t>September 12</w:t>
        </w:r>
        <w:r w:rsidR="005046BA">
          <w:rPr>
            <w:color w:val="808080" w:themeColor="background1" w:themeShade="80"/>
            <w:sz w:val="18"/>
            <w:szCs w:val="18"/>
          </w:rPr>
          <w:t>,</w:t>
        </w:r>
        <w:r w:rsidR="00EC5A61">
          <w:rPr>
            <w:color w:val="808080" w:themeColor="background1" w:themeShade="80"/>
            <w:sz w:val="18"/>
            <w:szCs w:val="18"/>
          </w:rPr>
          <w:t xml:space="preserve"> </w:t>
        </w:r>
        <w:r w:rsidR="005046BA">
          <w:rPr>
            <w:color w:val="808080" w:themeColor="background1" w:themeShade="80"/>
            <w:sz w:val="18"/>
            <w:szCs w:val="18"/>
          </w:rPr>
          <w:t>2022</w:t>
        </w:r>
      </w:p>
    </w:sdtContent>
  </w:sdt>
  <w:p w14:paraId="38801C9A" w14:textId="77777777" w:rsidR="009331C8" w:rsidRDefault="009331C8">
    <w:pPr>
      <w:pStyle w:val="Header"/>
      <w:spacing w:after="14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19400" w14:textId="08CE322C" w:rsidR="0009711E" w:rsidRDefault="0009711E" w:rsidP="0009711E">
    <w:pPr>
      <w:pStyle w:val="Header"/>
      <w:spacing w:after="144"/>
      <w:jc w:val="center"/>
    </w:pPr>
    <w:r>
      <w:rPr>
        <w:noProof/>
        <w:lang w:val="en-US"/>
      </w:rPr>
      <w:drawing>
        <wp:inline distT="0" distB="0" distL="0" distR="0" wp14:anchorId="69678A70" wp14:editId="33C848AE">
          <wp:extent cx="1904798" cy="751338"/>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stretch>
                    <a:fillRect/>
                  </a:stretch>
                </pic:blipFill>
                <pic:spPr>
                  <a:xfrm>
                    <a:off x="0" y="0"/>
                    <a:ext cx="1999205" cy="78857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14B"/>
    <w:multiLevelType w:val="hybridMultilevel"/>
    <w:tmpl w:val="3070B22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38A7719"/>
    <w:multiLevelType w:val="hybridMultilevel"/>
    <w:tmpl w:val="B5A627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0469DB"/>
    <w:multiLevelType w:val="multilevel"/>
    <w:tmpl w:val="73588D24"/>
    <w:lvl w:ilvl="0">
      <w:start w:val="2"/>
      <w:numFmt w:val="decimal"/>
      <w:lvlText w:val="%1."/>
      <w:lvlJc w:val="left"/>
      <w:pPr>
        <w:ind w:left="360" w:hanging="360"/>
      </w:pPr>
      <w:rPr>
        <w:rFonts w:cs="Calibri" w:hint="default"/>
        <w:i/>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3ED214A"/>
    <w:multiLevelType w:val="hybridMultilevel"/>
    <w:tmpl w:val="7AE8945A"/>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72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B628F3"/>
    <w:multiLevelType w:val="hybridMultilevel"/>
    <w:tmpl w:val="FE04696C"/>
    <w:lvl w:ilvl="0" w:tplc="10090001">
      <w:start w:val="1"/>
      <w:numFmt w:val="bullet"/>
      <w:lvlText w:val=""/>
      <w:lvlJc w:val="left"/>
      <w:pPr>
        <w:ind w:left="2160" w:hanging="360"/>
      </w:pPr>
      <w:rPr>
        <w:rFonts w:ascii="Symbol" w:hAnsi="Symbol" w:hint="default"/>
      </w:rPr>
    </w:lvl>
    <w:lvl w:ilvl="1" w:tplc="10090001">
      <w:start w:val="1"/>
      <w:numFmt w:val="bullet"/>
      <w:lvlText w:val=""/>
      <w:lvlJc w:val="left"/>
      <w:pPr>
        <w:ind w:left="2880" w:hanging="360"/>
      </w:pPr>
      <w:rPr>
        <w:rFonts w:ascii="Symbol" w:hAnsi="Symbol"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5" w15:restartNumberingAfterBreak="0">
    <w:nsid w:val="1D3A5FAD"/>
    <w:multiLevelType w:val="hybridMultilevel"/>
    <w:tmpl w:val="C81C95D4"/>
    <w:lvl w:ilvl="0" w:tplc="10090001">
      <w:start w:val="1"/>
      <w:numFmt w:val="bullet"/>
      <w:lvlText w:val=""/>
      <w:lvlJc w:val="left"/>
      <w:pPr>
        <w:ind w:left="1080" w:hanging="360"/>
      </w:pPr>
      <w:rPr>
        <w:rFonts w:ascii="Symbol" w:hAnsi="Symbol" w:hint="default"/>
      </w:rPr>
    </w:lvl>
    <w:lvl w:ilvl="1" w:tplc="10090001">
      <w:start w:val="1"/>
      <w:numFmt w:val="bullet"/>
      <w:lvlText w:val=""/>
      <w:lvlJc w:val="left"/>
      <w:rPr>
        <w:rFonts w:ascii="Symbol" w:hAnsi="Symbol" w:hint="default"/>
      </w:rPr>
    </w:lvl>
    <w:lvl w:ilvl="2" w:tplc="10090005">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214A42BC"/>
    <w:multiLevelType w:val="multilevel"/>
    <w:tmpl w:val="81204AC0"/>
    <w:lvl w:ilvl="0">
      <w:start w:val="1"/>
      <w:numFmt w:val="decimal"/>
      <w:lvlText w:val="%1"/>
      <w:lvlJc w:val="left"/>
      <w:pPr>
        <w:ind w:left="360" w:hanging="360"/>
      </w:pPr>
      <w:rPr>
        <w:rFonts w:hint="default"/>
        <w:u w:val="single"/>
      </w:rPr>
    </w:lvl>
    <w:lvl w:ilvl="1">
      <w:start w:val="1"/>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7" w15:restartNumberingAfterBreak="0">
    <w:nsid w:val="223460C0"/>
    <w:multiLevelType w:val="multilevel"/>
    <w:tmpl w:val="DBE09B0A"/>
    <w:lvl w:ilvl="0">
      <w:start w:val="4"/>
      <w:numFmt w:val="decimal"/>
      <w:lvlText w:val="%1."/>
      <w:lvlJc w:val="left"/>
      <w:pPr>
        <w:ind w:left="720" w:hanging="360"/>
      </w:pPr>
      <w:rPr>
        <w:rFonts w:cs="Calibri" w:hint="default"/>
        <w:i/>
        <w:sz w:val="20"/>
        <w:szCs w:val="20"/>
      </w:rPr>
    </w:lvl>
    <w:lvl w:ilvl="1">
      <w:start w:val="2"/>
      <w:numFmt w:val="decimal"/>
      <w:isLgl/>
      <w:lvlText w:val="%1.%2"/>
      <w:lvlJc w:val="left"/>
      <w:pPr>
        <w:ind w:left="99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5BE2552"/>
    <w:multiLevelType w:val="hybridMultilevel"/>
    <w:tmpl w:val="ADB452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AEC5003"/>
    <w:multiLevelType w:val="hybridMultilevel"/>
    <w:tmpl w:val="896C72C0"/>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AFF2654"/>
    <w:multiLevelType w:val="hybridMultilevel"/>
    <w:tmpl w:val="17046DC0"/>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E7D375C"/>
    <w:multiLevelType w:val="multilevel"/>
    <w:tmpl w:val="C3981444"/>
    <w:lvl w:ilvl="0">
      <w:start w:val="1"/>
      <w:numFmt w:val="decimal"/>
      <w:lvlText w:val="%1"/>
      <w:lvlJc w:val="left"/>
      <w:pPr>
        <w:ind w:left="360" w:hanging="360"/>
      </w:pPr>
      <w:rPr>
        <w:rFonts w:hint="default"/>
        <w:u w:val="single"/>
      </w:rPr>
    </w:lvl>
    <w:lvl w:ilvl="1">
      <w:start w:val="5"/>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2880" w:hanging="72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4680" w:hanging="108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480" w:hanging="1440"/>
      </w:pPr>
      <w:rPr>
        <w:rFonts w:hint="default"/>
        <w:u w:val="single"/>
      </w:rPr>
    </w:lvl>
    <w:lvl w:ilvl="8">
      <w:start w:val="1"/>
      <w:numFmt w:val="decimal"/>
      <w:lvlText w:val="%1.%2.%3.%4.%5.%6.%7.%8.%9"/>
      <w:lvlJc w:val="left"/>
      <w:pPr>
        <w:ind w:left="7200" w:hanging="1440"/>
      </w:pPr>
      <w:rPr>
        <w:rFonts w:hint="default"/>
        <w:u w:val="single"/>
      </w:rPr>
    </w:lvl>
  </w:abstractNum>
  <w:abstractNum w:abstractNumId="12" w15:restartNumberingAfterBreak="0">
    <w:nsid w:val="300C77DA"/>
    <w:multiLevelType w:val="hybridMultilevel"/>
    <w:tmpl w:val="4E742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1844F8D"/>
    <w:multiLevelType w:val="hybridMultilevel"/>
    <w:tmpl w:val="4C90A984"/>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B03233"/>
    <w:multiLevelType w:val="hybridMultilevel"/>
    <w:tmpl w:val="4096146A"/>
    <w:lvl w:ilvl="0" w:tplc="67EC48D8">
      <w:start w:val="1"/>
      <w:numFmt w:val="bullet"/>
      <w:pStyle w:val="Heading2"/>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15" w15:restartNumberingAfterBreak="0">
    <w:nsid w:val="34124EB1"/>
    <w:multiLevelType w:val="hybridMultilevel"/>
    <w:tmpl w:val="5F9C72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A7E2C66"/>
    <w:multiLevelType w:val="hybridMultilevel"/>
    <w:tmpl w:val="AC0CCABA"/>
    <w:lvl w:ilvl="0" w:tplc="10090001">
      <w:start w:val="1"/>
      <w:numFmt w:val="bullet"/>
      <w:lvlText w:val=""/>
      <w:lvlJc w:val="left"/>
      <w:pPr>
        <w:ind w:left="1440" w:hanging="360"/>
      </w:pPr>
      <w:rPr>
        <w:rFonts w:ascii="Symbol" w:hAnsi="Symbol" w:hint="default"/>
      </w:rPr>
    </w:lvl>
    <w:lvl w:ilvl="1" w:tplc="10090005">
      <w:start w:val="1"/>
      <w:numFmt w:val="bullet"/>
      <w:lvlText w:val=""/>
      <w:lvlJc w:val="left"/>
      <w:pPr>
        <w:ind w:left="6480" w:hanging="360"/>
      </w:pPr>
      <w:rPr>
        <w:rFonts w:ascii="Wingdings" w:hAnsi="Wingdings"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15:restartNumberingAfterBreak="0">
    <w:nsid w:val="3FAB39F2"/>
    <w:multiLevelType w:val="hybridMultilevel"/>
    <w:tmpl w:val="83FA9792"/>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8" w15:restartNumberingAfterBreak="0">
    <w:nsid w:val="49A173B3"/>
    <w:multiLevelType w:val="hybridMultilevel"/>
    <w:tmpl w:val="C5C0CB8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9" w15:restartNumberingAfterBreak="0">
    <w:nsid w:val="49F166FD"/>
    <w:multiLevelType w:val="hybridMultilevel"/>
    <w:tmpl w:val="9F8E99C8"/>
    <w:lvl w:ilvl="0" w:tplc="10090001">
      <w:start w:val="1"/>
      <w:numFmt w:val="bullet"/>
      <w:lvlText w:val=""/>
      <w:lvlJc w:val="left"/>
      <w:pPr>
        <w:ind w:left="1440" w:hanging="360"/>
      </w:pPr>
      <w:rPr>
        <w:rFonts w:ascii="Symbol" w:hAnsi="Symbol" w:hint="default"/>
      </w:rPr>
    </w:lvl>
    <w:lvl w:ilvl="1" w:tplc="10090001">
      <w:start w:val="1"/>
      <w:numFmt w:val="bullet"/>
      <w:lvlText w:val=""/>
      <w:lvlJc w:val="left"/>
      <w:pPr>
        <w:ind w:left="2160" w:hanging="360"/>
      </w:pPr>
      <w:rPr>
        <w:rFonts w:ascii="Symbol" w:hAnsi="Symbol" w:hint="default"/>
      </w:rPr>
    </w:lvl>
    <w:lvl w:ilvl="2" w:tplc="10090005">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504120C2"/>
    <w:multiLevelType w:val="hybridMultilevel"/>
    <w:tmpl w:val="EFA88FA6"/>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63E4388"/>
    <w:multiLevelType w:val="hybridMultilevel"/>
    <w:tmpl w:val="DA2EA092"/>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2" w15:restartNumberingAfterBreak="0">
    <w:nsid w:val="5D3C18EE"/>
    <w:multiLevelType w:val="hybridMultilevel"/>
    <w:tmpl w:val="1FC4E3E8"/>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3" w15:restartNumberingAfterBreak="0">
    <w:nsid w:val="611369D0"/>
    <w:multiLevelType w:val="hybridMultilevel"/>
    <w:tmpl w:val="52AAD006"/>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12D524C"/>
    <w:multiLevelType w:val="hybridMultilevel"/>
    <w:tmpl w:val="D6E8FC4A"/>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2A80210"/>
    <w:multiLevelType w:val="hybridMultilevel"/>
    <w:tmpl w:val="33B2B9AA"/>
    <w:lvl w:ilvl="0" w:tplc="CFAECD08">
      <w:start w:val="2"/>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96D3E30"/>
    <w:multiLevelType w:val="hybridMultilevel"/>
    <w:tmpl w:val="F9024BB0"/>
    <w:lvl w:ilvl="0" w:tplc="FFFFFFFF">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C537915"/>
    <w:multiLevelType w:val="hybridMultilevel"/>
    <w:tmpl w:val="C4EE56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47D3C30"/>
    <w:multiLevelType w:val="hybridMultilevel"/>
    <w:tmpl w:val="98E2936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851381737">
    <w:abstractNumId w:val="14"/>
  </w:num>
  <w:num w:numId="2" w16cid:durableId="1331984134">
    <w:abstractNumId w:val="27"/>
  </w:num>
  <w:num w:numId="3" w16cid:durableId="1324041282">
    <w:abstractNumId w:val="3"/>
  </w:num>
  <w:num w:numId="4" w16cid:durableId="893350540">
    <w:abstractNumId w:val="2"/>
  </w:num>
  <w:num w:numId="5" w16cid:durableId="1454321981">
    <w:abstractNumId w:val="7"/>
  </w:num>
  <w:num w:numId="6" w16cid:durableId="364722556">
    <w:abstractNumId w:val="16"/>
  </w:num>
  <w:num w:numId="7" w16cid:durableId="1570387101">
    <w:abstractNumId w:val="8"/>
  </w:num>
  <w:num w:numId="8" w16cid:durableId="1473981895">
    <w:abstractNumId w:val="21"/>
  </w:num>
  <w:num w:numId="9" w16cid:durableId="1559779197">
    <w:abstractNumId w:val="0"/>
  </w:num>
  <w:num w:numId="10" w16cid:durableId="856383941">
    <w:abstractNumId w:val="12"/>
  </w:num>
  <w:num w:numId="11" w16cid:durableId="122236289">
    <w:abstractNumId w:val="5"/>
  </w:num>
  <w:num w:numId="12" w16cid:durableId="1942837821">
    <w:abstractNumId w:val="19"/>
  </w:num>
  <w:num w:numId="13" w16cid:durableId="651060876">
    <w:abstractNumId w:val="4"/>
  </w:num>
  <w:num w:numId="14" w16cid:durableId="1505586951">
    <w:abstractNumId w:val="9"/>
  </w:num>
  <w:num w:numId="15" w16cid:durableId="1186020226">
    <w:abstractNumId w:val="17"/>
  </w:num>
  <w:num w:numId="16" w16cid:durableId="343944078">
    <w:abstractNumId w:val="24"/>
  </w:num>
  <w:num w:numId="17" w16cid:durableId="130445457">
    <w:abstractNumId w:val="13"/>
  </w:num>
  <w:num w:numId="18" w16cid:durableId="1886915122">
    <w:abstractNumId w:val="23"/>
  </w:num>
  <w:num w:numId="19" w16cid:durableId="1051810996">
    <w:abstractNumId w:val="26"/>
  </w:num>
  <w:num w:numId="20" w16cid:durableId="772166044">
    <w:abstractNumId w:val="20"/>
  </w:num>
  <w:num w:numId="21" w16cid:durableId="855997971">
    <w:abstractNumId w:val="10"/>
  </w:num>
  <w:num w:numId="22" w16cid:durableId="1929464752">
    <w:abstractNumId w:val="22"/>
  </w:num>
  <w:num w:numId="23" w16cid:durableId="1395931244">
    <w:abstractNumId w:val="15"/>
  </w:num>
  <w:num w:numId="24" w16cid:durableId="1314331935">
    <w:abstractNumId w:val="28"/>
  </w:num>
  <w:num w:numId="25" w16cid:durableId="1661154308">
    <w:abstractNumId w:val="18"/>
  </w:num>
  <w:num w:numId="26" w16cid:durableId="979261075">
    <w:abstractNumId w:val="1"/>
  </w:num>
  <w:num w:numId="27" w16cid:durableId="1288010148">
    <w:abstractNumId w:val="6"/>
  </w:num>
  <w:num w:numId="28" w16cid:durableId="1968659332">
    <w:abstractNumId w:val="11"/>
  </w:num>
  <w:num w:numId="29" w16cid:durableId="976490042">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5CB"/>
    <w:rsid w:val="000010B3"/>
    <w:rsid w:val="0000113E"/>
    <w:rsid w:val="0000236D"/>
    <w:rsid w:val="0000350C"/>
    <w:rsid w:val="00003772"/>
    <w:rsid w:val="00005125"/>
    <w:rsid w:val="00006AC8"/>
    <w:rsid w:val="00006DE2"/>
    <w:rsid w:val="00007127"/>
    <w:rsid w:val="0002344F"/>
    <w:rsid w:val="00024AA1"/>
    <w:rsid w:val="0002553A"/>
    <w:rsid w:val="00027A6D"/>
    <w:rsid w:val="00030A0F"/>
    <w:rsid w:val="00033274"/>
    <w:rsid w:val="00034ACD"/>
    <w:rsid w:val="00034B7C"/>
    <w:rsid w:val="00037CBC"/>
    <w:rsid w:val="000407D7"/>
    <w:rsid w:val="00041F8D"/>
    <w:rsid w:val="00044AE6"/>
    <w:rsid w:val="00044CA4"/>
    <w:rsid w:val="00045E71"/>
    <w:rsid w:val="0004669B"/>
    <w:rsid w:val="00051EDC"/>
    <w:rsid w:val="00052110"/>
    <w:rsid w:val="00052FF6"/>
    <w:rsid w:val="00054029"/>
    <w:rsid w:val="000548BC"/>
    <w:rsid w:val="00055FA1"/>
    <w:rsid w:val="000602D6"/>
    <w:rsid w:val="00060790"/>
    <w:rsid w:val="000622F8"/>
    <w:rsid w:val="00063804"/>
    <w:rsid w:val="00066D0F"/>
    <w:rsid w:val="00067066"/>
    <w:rsid w:val="00067B9C"/>
    <w:rsid w:val="00070C1F"/>
    <w:rsid w:val="000714CA"/>
    <w:rsid w:val="000737B2"/>
    <w:rsid w:val="00073D05"/>
    <w:rsid w:val="00075351"/>
    <w:rsid w:val="0007715C"/>
    <w:rsid w:val="00086F84"/>
    <w:rsid w:val="00087500"/>
    <w:rsid w:val="00087BE6"/>
    <w:rsid w:val="00091E46"/>
    <w:rsid w:val="00093AA7"/>
    <w:rsid w:val="000951EE"/>
    <w:rsid w:val="00095EEE"/>
    <w:rsid w:val="0009711E"/>
    <w:rsid w:val="000A021C"/>
    <w:rsid w:val="000A0B2A"/>
    <w:rsid w:val="000A33B2"/>
    <w:rsid w:val="000A40C8"/>
    <w:rsid w:val="000A51AA"/>
    <w:rsid w:val="000B2355"/>
    <w:rsid w:val="000B40C1"/>
    <w:rsid w:val="000B4FAD"/>
    <w:rsid w:val="000B5E90"/>
    <w:rsid w:val="000C10D2"/>
    <w:rsid w:val="000C374D"/>
    <w:rsid w:val="000C500A"/>
    <w:rsid w:val="000C5A0F"/>
    <w:rsid w:val="000D3B20"/>
    <w:rsid w:val="000D5111"/>
    <w:rsid w:val="000E20C9"/>
    <w:rsid w:val="000E2A37"/>
    <w:rsid w:val="000E2B54"/>
    <w:rsid w:val="000E5299"/>
    <w:rsid w:val="000E6BDA"/>
    <w:rsid w:val="000E79FF"/>
    <w:rsid w:val="000F07A7"/>
    <w:rsid w:val="000F3E82"/>
    <w:rsid w:val="001025E9"/>
    <w:rsid w:val="00105502"/>
    <w:rsid w:val="00114DAE"/>
    <w:rsid w:val="00115541"/>
    <w:rsid w:val="00115E52"/>
    <w:rsid w:val="001167D4"/>
    <w:rsid w:val="0011697D"/>
    <w:rsid w:val="00116A2F"/>
    <w:rsid w:val="00122379"/>
    <w:rsid w:val="00130386"/>
    <w:rsid w:val="00131C14"/>
    <w:rsid w:val="001334B4"/>
    <w:rsid w:val="00137854"/>
    <w:rsid w:val="00142762"/>
    <w:rsid w:val="001427AE"/>
    <w:rsid w:val="00152BF4"/>
    <w:rsid w:val="00153424"/>
    <w:rsid w:val="001536A2"/>
    <w:rsid w:val="0015615A"/>
    <w:rsid w:val="00161386"/>
    <w:rsid w:val="001620F7"/>
    <w:rsid w:val="0016540D"/>
    <w:rsid w:val="00166DFD"/>
    <w:rsid w:val="001737CB"/>
    <w:rsid w:val="001738FB"/>
    <w:rsid w:val="00173F0C"/>
    <w:rsid w:val="00175664"/>
    <w:rsid w:val="00176ABB"/>
    <w:rsid w:val="0017717E"/>
    <w:rsid w:val="0018776F"/>
    <w:rsid w:val="00194AD7"/>
    <w:rsid w:val="00194F75"/>
    <w:rsid w:val="001953B4"/>
    <w:rsid w:val="0019796C"/>
    <w:rsid w:val="001A2199"/>
    <w:rsid w:val="001A2660"/>
    <w:rsid w:val="001A54C2"/>
    <w:rsid w:val="001A559A"/>
    <w:rsid w:val="001A5E3C"/>
    <w:rsid w:val="001A7859"/>
    <w:rsid w:val="001B44E6"/>
    <w:rsid w:val="001B74D8"/>
    <w:rsid w:val="001C0CA6"/>
    <w:rsid w:val="001D088A"/>
    <w:rsid w:val="001D482D"/>
    <w:rsid w:val="001D5660"/>
    <w:rsid w:val="001E00A8"/>
    <w:rsid w:val="001E10B0"/>
    <w:rsid w:val="001E1C7D"/>
    <w:rsid w:val="001E2ADF"/>
    <w:rsid w:val="001E3142"/>
    <w:rsid w:val="001E47B3"/>
    <w:rsid w:val="001E74A2"/>
    <w:rsid w:val="001F1D88"/>
    <w:rsid w:val="001F75CD"/>
    <w:rsid w:val="002025B0"/>
    <w:rsid w:val="002053C5"/>
    <w:rsid w:val="0020643C"/>
    <w:rsid w:val="00210D37"/>
    <w:rsid w:val="002140B9"/>
    <w:rsid w:val="00214991"/>
    <w:rsid w:val="00217762"/>
    <w:rsid w:val="00226596"/>
    <w:rsid w:val="00227894"/>
    <w:rsid w:val="00230BDD"/>
    <w:rsid w:val="00232009"/>
    <w:rsid w:val="002351D0"/>
    <w:rsid w:val="0023772E"/>
    <w:rsid w:val="00237ACA"/>
    <w:rsid w:val="00243978"/>
    <w:rsid w:val="00247518"/>
    <w:rsid w:val="00250738"/>
    <w:rsid w:val="002510EE"/>
    <w:rsid w:val="0025133B"/>
    <w:rsid w:val="002536FA"/>
    <w:rsid w:val="002569EC"/>
    <w:rsid w:val="00261440"/>
    <w:rsid w:val="002634C6"/>
    <w:rsid w:val="002635EC"/>
    <w:rsid w:val="00265AB5"/>
    <w:rsid w:val="00267818"/>
    <w:rsid w:val="00273547"/>
    <w:rsid w:val="00275F67"/>
    <w:rsid w:val="00276A26"/>
    <w:rsid w:val="00276E8D"/>
    <w:rsid w:val="00277398"/>
    <w:rsid w:val="00280955"/>
    <w:rsid w:val="002810BC"/>
    <w:rsid w:val="00282CB4"/>
    <w:rsid w:val="002872D9"/>
    <w:rsid w:val="002908F4"/>
    <w:rsid w:val="00291AD6"/>
    <w:rsid w:val="00296F40"/>
    <w:rsid w:val="00297224"/>
    <w:rsid w:val="002A1336"/>
    <w:rsid w:val="002A1BAA"/>
    <w:rsid w:val="002A5771"/>
    <w:rsid w:val="002A61EC"/>
    <w:rsid w:val="002A71BA"/>
    <w:rsid w:val="002B255B"/>
    <w:rsid w:val="002B2CA5"/>
    <w:rsid w:val="002B7601"/>
    <w:rsid w:val="002C66C1"/>
    <w:rsid w:val="002D1494"/>
    <w:rsid w:val="002D48F5"/>
    <w:rsid w:val="002D54A0"/>
    <w:rsid w:val="002E06F9"/>
    <w:rsid w:val="002E4014"/>
    <w:rsid w:val="002E518A"/>
    <w:rsid w:val="002E5C20"/>
    <w:rsid w:val="002F2949"/>
    <w:rsid w:val="002F45DC"/>
    <w:rsid w:val="002F5E28"/>
    <w:rsid w:val="0030205F"/>
    <w:rsid w:val="003030CA"/>
    <w:rsid w:val="00313563"/>
    <w:rsid w:val="00316061"/>
    <w:rsid w:val="00322A50"/>
    <w:rsid w:val="00323577"/>
    <w:rsid w:val="00323B9B"/>
    <w:rsid w:val="003247C6"/>
    <w:rsid w:val="00325076"/>
    <w:rsid w:val="00325F58"/>
    <w:rsid w:val="0032600A"/>
    <w:rsid w:val="003311EE"/>
    <w:rsid w:val="00331D1D"/>
    <w:rsid w:val="00337FDF"/>
    <w:rsid w:val="00343251"/>
    <w:rsid w:val="00350AE3"/>
    <w:rsid w:val="003517F8"/>
    <w:rsid w:val="00352BA8"/>
    <w:rsid w:val="003602EA"/>
    <w:rsid w:val="003719A1"/>
    <w:rsid w:val="00376F95"/>
    <w:rsid w:val="00381B9F"/>
    <w:rsid w:val="00381C97"/>
    <w:rsid w:val="003837B6"/>
    <w:rsid w:val="00384AB5"/>
    <w:rsid w:val="00385EE8"/>
    <w:rsid w:val="00387CFF"/>
    <w:rsid w:val="00392917"/>
    <w:rsid w:val="003A0141"/>
    <w:rsid w:val="003A0394"/>
    <w:rsid w:val="003A1825"/>
    <w:rsid w:val="003A4208"/>
    <w:rsid w:val="003A4E9B"/>
    <w:rsid w:val="003A5B46"/>
    <w:rsid w:val="003B24B9"/>
    <w:rsid w:val="003B3A17"/>
    <w:rsid w:val="003B3C47"/>
    <w:rsid w:val="003B43CA"/>
    <w:rsid w:val="003B6BA8"/>
    <w:rsid w:val="003B776C"/>
    <w:rsid w:val="003C1BC7"/>
    <w:rsid w:val="003C43C5"/>
    <w:rsid w:val="003D37B9"/>
    <w:rsid w:val="003D545A"/>
    <w:rsid w:val="003D5CB3"/>
    <w:rsid w:val="003D6F89"/>
    <w:rsid w:val="003E16D0"/>
    <w:rsid w:val="003E1C3F"/>
    <w:rsid w:val="003E2160"/>
    <w:rsid w:val="003E5E96"/>
    <w:rsid w:val="003E660B"/>
    <w:rsid w:val="003F3A72"/>
    <w:rsid w:val="003F53F1"/>
    <w:rsid w:val="003F65C8"/>
    <w:rsid w:val="003F7ED2"/>
    <w:rsid w:val="004001CA"/>
    <w:rsid w:val="004006AC"/>
    <w:rsid w:val="00400906"/>
    <w:rsid w:val="004060A6"/>
    <w:rsid w:val="00407693"/>
    <w:rsid w:val="00407B7F"/>
    <w:rsid w:val="004237E0"/>
    <w:rsid w:val="00423FAE"/>
    <w:rsid w:val="00426D38"/>
    <w:rsid w:val="00427EC0"/>
    <w:rsid w:val="004410E3"/>
    <w:rsid w:val="00441BB5"/>
    <w:rsid w:val="00455B24"/>
    <w:rsid w:val="00456B44"/>
    <w:rsid w:val="0046256B"/>
    <w:rsid w:val="00462E3E"/>
    <w:rsid w:val="004658F2"/>
    <w:rsid w:val="004709E3"/>
    <w:rsid w:val="0047396B"/>
    <w:rsid w:val="004746A1"/>
    <w:rsid w:val="00481BFD"/>
    <w:rsid w:val="0048784C"/>
    <w:rsid w:val="0049255C"/>
    <w:rsid w:val="004926B9"/>
    <w:rsid w:val="00493D27"/>
    <w:rsid w:val="00493EF3"/>
    <w:rsid w:val="004941FC"/>
    <w:rsid w:val="0049711D"/>
    <w:rsid w:val="004A0675"/>
    <w:rsid w:val="004A3B48"/>
    <w:rsid w:val="004A5D32"/>
    <w:rsid w:val="004B43C6"/>
    <w:rsid w:val="004B748C"/>
    <w:rsid w:val="004C03BF"/>
    <w:rsid w:val="004C157C"/>
    <w:rsid w:val="004C40FE"/>
    <w:rsid w:val="004C74E4"/>
    <w:rsid w:val="004C7FFE"/>
    <w:rsid w:val="004D03A5"/>
    <w:rsid w:val="004D1765"/>
    <w:rsid w:val="004E2C12"/>
    <w:rsid w:val="004E2EF2"/>
    <w:rsid w:val="004E3044"/>
    <w:rsid w:val="004E4908"/>
    <w:rsid w:val="004E5FE5"/>
    <w:rsid w:val="004F0C4C"/>
    <w:rsid w:val="004F21CB"/>
    <w:rsid w:val="004F7122"/>
    <w:rsid w:val="00500E01"/>
    <w:rsid w:val="00502014"/>
    <w:rsid w:val="005046BA"/>
    <w:rsid w:val="00506A5A"/>
    <w:rsid w:val="00511EB4"/>
    <w:rsid w:val="00514C66"/>
    <w:rsid w:val="00516116"/>
    <w:rsid w:val="0051658D"/>
    <w:rsid w:val="00516AE5"/>
    <w:rsid w:val="00516E61"/>
    <w:rsid w:val="00517BB1"/>
    <w:rsid w:val="005220F7"/>
    <w:rsid w:val="00523D0B"/>
    <w:rsid w:val="005243D3"/>
    <w:rsid w:val="00526288"/>
    <w:rsid w:val="00526E49"/>
    <w:rsid w:val="00527D67"/>
    <w:rsid w:val="00541315"/>
    <w:rsid w:val="005433B5"/>
    <w:rsid w:val="0054510B"/>
    <w:rsid w:val="00547A33"/>
    <w:rsid w:val="0055021D"/>
    <w:rsid w:val="005524B9"/>
    <w:rsid w:val="005601AA"/>
    <w:rsid w:val="005650D7"/>
    <w:rsid w:val="00570964"/>
    <w:rsid w:val="00571889"/>
    <w:rsid w:val="00574DF3"/>
    <w:rsid w:val="00576701"/>
    <w:rsid w:val="00576B8A"/>
    <w:rsid w:val="005821E0"/>
    <w:rsid w:val="00584DC8"/>
    <w:rsid w:val="00585E24"/>
    <w:rsid w:val="005943CE"/>
    <w:rsid w:val="005A1F33"/>
    <w:rsid w:val="005A2FCE"/>
    <w:rsid w:val="005B536F"/>
    <w:rsid w:val="005B631B"/>
    <w:rsid w:val="005B74D3"/>
    <w:rsid w:val="005C68D6"/>
    <w:rsid w:val="005D18D0"/>
    <w:rsid w:val="005D4908"/>
    <w:rsid w:val="005D4EDA"/>
    <w:rsid w:val="005D5F16"/>
    <w:rsid w:val="005D72F9"/>
    <w:rsid w:val="005D76EE"/>
    <w:rsid w:val="005E2890"/>
    <w:rsid w:val="005E2B4F"/>
    <w:rsid w:val="005E4DB4"/>
    <w:rsid w:val="005E5112"/>
    <w:rsid w:val="005E5430"/>
    <w:rsid w:val="005F0603"/>
    <w:rsid w:val="005F14BB"/>
    <w:rsid w:val="005F1904"/>
    <w:rsid w:val="005F1B2B"/>
    <w:rsid w:val="005F2185"/>
    <w:rsid w:val="005F308D"/>
    <w:rsid w:val="005F7A31"/>
    <w:rsid w:val="00600A4E"/>
    <w:rsid w:val="0060336A"/>
    <w:rsid w:val="0060606A"/>
    <w:rsid w:val="00606D01"/>
    <w:rsid w:val="0061207C"/>
    <w:rsid w:val="00617DBB"/>
    <w:rsid w:val="006208F3"/>
    <w:rsid w:val="00625DB8"/>
    <w:rsid w:val="0062695C"/>
    <w:rsid w:val="00630178"/>
    <w:rsid w:val="0063036E"/>
    <w:rsid w:val="006310DA"/>
    <w:rsid w:val="006322BD"/>
    <w:rsid w:val="00640113"/>
    <w:rsid w:val="0064122F"/>
    <w:rsid w:val="00641A74"/>
    <w:rsid w:val="00642464"/>
    <w:rsid w:val="006466B8"/>
    <w:rsid w:val="00651477"/>
    <w:rsid w:val="006534AD"/>
    <w:rsid w:val="00657698"/>
    <w:rsid w:val="006600DD"/>
    <w:rsid w:val="006604F6"/>
    <w:rsid w:val="00660FE6"/>
    <w:rsid w:val="00663AD0"/>
    <w:rsid w:val="00664B83"/>
    <w:rsid w:val="0066745F"/>
    <w:rsid w:val="006703A1"/>
    <w:rsid w:val="006703B4"/>
    <w:rsid w:val="006726B0"/>
    <w:rsid w:val="00672C13"/>
    <w:rsid w:val="00672D89"/>
    <w:rsid w:val="00673930"/>
    <w:rsid w:val="00674573"/>
    <w:rsid w:val="006775EA"/>
    <w:rsid w:val="00677A7E"/>
    <w:rsid w:val="00680579"/>
    <w:rsid w:val="00680A4F"/>
    <w:rsid w:val="006839D9"/>
    <w:rsid w:val="00683D9A"/>
    <w:rsid w:val="00684D9A"/>
    <w:rsid w:val="00690538"/>
    <w:rsid w:val="006918F2"/>
    <w:rsid w:val="00691BF9"/>
    <w:rsid w:val="006937C1"/>
    <w:rsid w:val="00696420"/>
    <w:rsid w:val="00697700"/>
    <w:rsid w:val="006A415C"/>
    <w:rsid w:val="006A5930"/>
    <w:rsid w:val="006A6EAB"/>
    <w:rsid w:val="006B2CD6"/>
    <w:rsid w:val="006B30A9"/>
    <w:rsid w:val="006B412F"/>
    <w:rsid w:val="006B4BFC"/>
    <w:rsid w:val="006B55E2"/>
    <w:rsid w:val="006B7CA3"/>
    <w:rsid w:val="006C1788"/>
    <w:rsid w:val="006C33DB"/>
    <w:rsid w:val="006C7332"/>
    <w:rsid w:val="006D37E0"/>
    <w:rsid w:val="006D3F65"/>
    <w:rsid w:val="006D4017"/>
    <w:rsid w:val="006D40A5"/>
    <w:rsid w:val="006D6D73"/>
    <w:rsid w:val="006E08C2"/>
    <w:rsid w:val="006E0FDE"/>
    <w:rsid w:val="006E2773"/>
    <w:rsid w:val="006E3DDC"/>
    <w:rsid w:val="006E437E"/>
    <w:rsid w:val="006E4C5E"/>
    <w:rsid w:val="006E61F4"/>
    <w:rsid w:val="006E79BB"/>
    <w:rsid w:val="006F5FD4"/>
    <w:rsid w:val="006F6AA7"/>
    <w:rsid w:val="006F7C0C"/>
    <w:rsid w:val="006F7DD7"/>
    <w:rsid w:val="00702509"/>
    <w:rsid w:val="00704AD9"/>
    <w:rsid w:val="0071093C"/>
    <w:rsid w:val="00710E7F"/>
    <w:rsid w:val="007117B7"/>
    <w:rsid w:val="007140BD"/>
    <w:rsid w:val="007208BB"/>
    <w:rsid w:val="00724F8A"/>
    <w:rsid w:val="007252C8"/>
    <w:rsid w:val="007253B8"/>
    <w:rsid w:val="007274DF"/>
    <w:rsid w:val="007341DB"/>
    <w:rsid w:val="00741944"/>
    <w:rsid w:val="00743894"/>
    <w:rsid w:val="00747AE1"/>
    <w:rsid w:val="0075091E"/>
    <w:rsid w:val="00751299"/>
    <w:rsid w:val="00754F20"/>
    <w:rsid w:val="00757F18"/>
    <w:rsid w:val="00760722"/>
    <w:rsid w:val="00762563"/>
    <w:rsid w:val="00762C9B"/>
    <w:rsid w:val="00762F26"/>
    <w:rsid w:val="0076450B"/>
    <w:rsid w:val="00764BF7"/>
    <w:rsid w:val="00766AA3"/>
    <w:rsid w:val="00766E5F"/>
    <w:rsid w:val="00770A3D"/>
    <w:rsid w:val="00771831"/>
    <w:rsid w:val="0077302C"/>
    <w:rsid w:val="00774827"/>
    <w:rsid w:val="0078577C"/>
    <w:rsid w:val="00785B32"/>
    <w:rsid w:val="0078628B"/>
    <w:rsid w:val="007912E5"/>
    <w:rsid w:val="0079579C"/>
    <w:rsid w:val="007A0627"/>
    <w:rsid w:val="007A2E7D"/>
    <w:rsid w:val="007B0EC3"/>
    <w:rsid w:val="007C27C6"/>
    <w:rsid w:val="007C6753"/>
    <w:rsid w:val="007C7BBC"/>
    <w:rsid w:val="007C7FB6"/>
    <w:rsid w:val="007D19DC"/>
    <w:rsid w:val="007D32D7"/>
    <w:rsid w:val="007D68BF"/>
    <w:rsid w:val="007D719E"/>
    <w:rsid w:val="007E16D9"/>
    <w:rsid w:val="007E46F2"/>
    <w:rsid w:val="007E5D01"/>
    <w:rsid w:val="007E7341"/>
    <w:rsid w:val="007F0267"/>
    <w:rsid w:val="008000A3"/>
    <w:rsid w:val="0080238A"/>
    <w:rsid w:val="008058ED"/>
    <w:rsid w:val="0080798F"/>
    <w:rsid w:val="00813533"/>
    <w:rsid w:val="00816526"/>
    <w:rsid w:val="008165F1"/>
    <w:rsid w:val="00816886"/>
    <w:rsid w:val="00816A99"/>
    <w:rsid w:val="00817144"/>
    <w:rsid w:val="0081771D"/>
    <w:rsid w:val="0082083A"/>
    <w:rsid w:val="008240FB"/>
    <w:rsid w:val="00824670"/>
    <w:rsid w:val="0082559D"/>
    <w:rsid w:val="00827718"/>
    <w:rsid w:val="00832AF9"/>
    <w:rsid w:val="00833CD3"/>
    <w:rsid w:val="008359F0"/>
    <w:rsid w:val="008369C1"/>
    <w:rsid w:val="008415FB"/>
    <w:rsid w:val="0084783F"/>
    <w:rsid w:val="00847B8D"/>
    <w:rsid w:val="00850885"/>
    <w:rsid w:val="00851DAB"/>
    <w:rsid w:val="008573B8"/>
    <w:rsid w:val="00861FCB"/>
    <w:rsid w:val="00863AD1"/>
    <w:rsid w:val="00870163"/>
    <w:rsid w:val="008708E4"/>
    <w:rsid w:val="00873C4A"/>
    <w:rsid w:val="00880AE8"/>
    <w:rsid w:val="0088420C"/>
    <w:rsid w:val="00886AB4"/>
    <w:rsid w:val="00887E11"/>
    <w:rsid w:val="00890744"/>
    <w:rsid w:val="00892570"/>
    <w:rsid w:val="0089310A"/>
    <w:rsid w:val="00897AA6"/>
    <w:rsid w:val="008A2E9D"/>
    <w:rsid w:val="008A5E36"/>
    <w:rsid w:val="008A6823"/>
    <w:rsid w:val="008A6FD8"/>
    <w:rsid w:val="008B08A0"/>
    <w:rsid w:val="008C50A7"/>
    <w:rsid w:val="008C60CC"/>
    <w:rsid w:val="008C65B2"/>
    <w:rsid w:val="008C67AF"/>
    <w:rsid w:val="008D01E4"/>
    <w:rsid w:val="008D0B2D"/>
    <w:rsid w:val="008D5306"/>
    <w:rsid w:val="008D7A10"/>
    <w:rsid w:val="008E25DA"/>
    <w:rsid w:val="008E2AEE"/>
    <w:rsid w:val="008E332F"/>
    <w:rsid w:val="008E3915"/>
    <w:rsid w:val="008E41DE"/>
    <w:rsid w:val="008E7B04"/>
    <w:rsid w:val="008E7C64"/>
    <w:rsid w:val="008F0E1A"/>
    <w:rsid w:val="008F55CB"/>
    <w:rsid w:val="008F5DF9"/>
    <w:rsid w:val="008F7335"/>
    <w:rsid w:val="008F7FBD"/>
    <w:rsid w:val="009003BF"/>
    <w:rsid w:val="00901F4A"/>
    <w:rsid w:val="00914208"/>
    <w:rsid w:val="00916325"/>
    <w:rsid w:val="009206E8"/>
    <w:rsid w:val="009233F1"/>
    <w:rsid w:val="00923D17"/>
    <w:rsid w:val="009273B6"/>
    <w:rsid w:val="009331C8"/>
    <w:rsid w:val="0093354C"/>
    <w:rsid w:val="009377E7"/>
    <w:rsid w:val="00940525"/>
    <w:rsid w:val="00946897"/>
    <w:rsid w:val="00951642"/>
    <w:rsid w:val="00951B85"/>
    <w:rsid w:val="009577C0"/>
    <w:rsid w:val="00957862"/>
    <w:rsid w:val="00960F30"/>
    <w:rsid w:val="0096610A"/>
    <w:rsid w:val="0096640C"/>
    <w:rsid w:val="00971CC4"/>
    <w:rsid w:val="00973663"/>
    <w:rsid w:val="00973E29"/>
    <w:rsid w:val="0097438B"/>
    <w:rsid w:val="00976C69"/>
    <w:rsid w:val="00976CCF"/>
    <w:rsid w:val="00985532"/>
    <w:rsid w:val="00986A00"/>
    <w:rsid w:val="00990493"/>
    <w:rsid w:val="00991FD5"/>
    <w:rsid w:val="009942FD"/>
    <w:rsid w:val="00995B27"/>
    <w:rsid w:val="00995F15"/>
    <w:rsid w:val="009A183C"/>
    <w:rsid w:val="009A311E"/>
    <w:rsid w:val="009A4C10"/>
    <w:rsid w:val="009A6B3F"/>
    <w:rsid w:val="009B234C"/>
    <w:rsid w:val="009C2BE3"/>
    <w:rsid w:val="009C6358"/>
    <w:rsid w:val="009D5AA0"/>
    <w:rsid w:val="009D61AD"/>
    <w:rsid w:val="009D7366"/>
    <w:rsid w:val="009F055D"/>
    <w:rsid w:val="009F29B8"/>
    <w:rsid w:val="00A0354C"/>
    <w:rsid w:val="00A10629"/>
    <w:rsid w:val="00A127A1"/>
    <w:rsid w:val="00A13C91"/>
    <w:rsid w:val="00A14818"/>
    <w:rsid w:val="00A2068D"/>
    <w:rsid w:val="00A20EB0"/>
    <w:rsid w:val="00A24856"/>
    <w:rsid w:val="00A31829"/>
    <w:rsid w:val="00A32E71"/>
    <w:rsid w:val="00A33B58"/>
    <w:rsid w:val="00A3528E"/>
    <w:rsid w:val="00A419DF"/>
    <w:rsid w:val="00A52A7E"/>
    <w:rsid w:val="00A52D71"/>
    <w:rsid w:val="00A5334E"/>
    <w:rsid w:val="00A5521B"/>
    <w:rsid w:val="00A561AB"/>
    <w:rsid w:val="00A638A7"/>
    <w:rsid w:val="00A643B9"/>
    <w:rsid w:val="00A6477F"/>
    <w:rsid w:val="00A7039E"/>
    <w:rsid w:val="00A75214"/>
    <w:rsid w:val="00A754C0"/>
    <w:rsid w:val="00A76B25"/>
    <w:rsid w:val="00A80A0B"/>
    <w:rsid w:val="00A81CC6"/>
    <w:rsid w:val="00A82C71"/>
    <w:rsid w:val="00A8338B"/>
    <w:rsid w:val="00A858D3"/>
    <w:rsid w:val="00A900BA"/>
    <w:rsid w:val="00A90B4E"/>
    <w:rsid w:val="00A92750"/>
    <w:rsid w:val="00A92DC9"/>
    <w:rsid w:val="00A95C27"/>
    <w:rsid w:val="00AA0DE3"/>
    <w:rsid w:val="00AA1F43"/>
    <w:rsid w:val="00AA57BB"/>
    <w:rsid w:val="00AB0051"/>
    <w:rsid w:val="00AB1EFC"/>
    <w:rsid w:val="00AB39BE"/>
    <w:rsid w:val="00AB5DA1"/>
    <w:rsid w:val="00AB5F45"/>
    <w:rsid w:val="00AC180D"/>
    <w:rsid w:val="00AC2317"/>
    <w:rsid w:val="00AC3E4D"/>
    <w:rsid w:val="00AC3FC3"/>
    <w:rsid w:val="00AC7EA8"/>
    <w:rsid w:val="00AC7F0C"/>
    <w:rsid w:val="00AD3C47"/>
    <w:rsid w:val="00AD6ED1"/>
    <w:rsid w:val="00AE08F8"/>
    <w:rsid w:val="00AE1EF3"/>
    <w:rsid w:val="00AE6010"/>
    <w:rsid w:val="00AF0CE8"/>
    <w:rsid w:val="00AF4C5A"/>
    <w:rsid w:val="00AF5700"/>
    <w:rsid w:val="00B00C79"/>
    <w:rsid w:val="00B019D7"/>
    <w:rsid w:val="00B06309"/>
    <w:rsid w:val="00B079B4"/>
    <w:rsid w:val="00B1081E"/>
    <w:rsid w:val="00B15CFB"/>
    <w:rsid w:val="00B23648"/>
    <w:rsid w:val="00B24270"/>
    <w:rsid w:val="00B268AF"/>
    <w:rsid w:val="00B31172"/>
    <w:rsid w:val="00B370E4"/>
    <w:rsid w:val="00B43435"/>
    <w:rsid w:val="00B43DD2"/>
    <w:rsid w:val="00B443F1"/>
    <w:rsid w:val="00B46F6A"/>
    <w:rsid w:val="00B522FC"/>
    <w:rsid w:val="00B54C2A"/>
    <w:rsid w:val="00B574E3"/>
    <w:rsid w:val="00B60079"/>
    <w:rsid w:val="00B60141"/>
    <w:rsid w:val="00B6211A"/>
    <w:rsid w:val="00B631C1"/>
    <w:rsid w:val="00B63216"/>
    <w:rsid w:val="00B63B45"/>
    <w:rsid w:val="00B64508"/>
    <w:rsid w:val="00B6780E"/>
    <w:rsid w:val="00B705DD"/>
    <w:rsid w:val="00B712DB"/>
    <w:rsid w:val="00B71747"/>
    <w:rsid w:val="00B73B04"/>
    <w:rsid w:val="00B75C4B"/>
    <w:rsid w:val="00B76F9F"/>
    <w:rsid w:val="00B77DDF"/>
    <w:rsid w:val="00B8045A"/>
    <w:rsid w:val="00B80679"/>
    <w:rsid w:val="00B83449"/>
    <w:rsid w:val="00B8476C"/>
    <w:rsid w:val="00B90C09"/>
    <w:rsid w:val="00B9283C"/>
    <w:rsid w:val="00B94BF5"/>
    <w:rsid w:val="00B968EA"/>
    <w:rsid w:val="00B974DA"/>
    <w:rsid w:val="00BA6416"/>
    <w:rsid w:val="00BB074B"/>
    <w:rsid w:val="00BB162D"/>
    <w:rsid w:val="00BB1BFC"/>
    <w:rsid w:val="00BB1C1F"/>
    <w:rsid w:val="00BB1EBD"/>
    <w:rsid w:val="00BB28A3"/>
    <w:rsid w:val="00BB3041"/>
    <w:rsid w:val="00BB5948"/>
    <w:rsid w:val="00BB5CCC"/>
    <w:rsid w:val="00BB6B0B"/>
    <w:rsid w:val="00BC29C7"/>
    <w:rsid w:val="00BC36A7"/>
    <w:rsid w:val="00BC379F"/>
    <w:rsid w:val="00BC6DAD"/>
    <w:rsid w:val="00BD5AE7"/>
    <w:rsid w:val="00BE022E"/>
    <w:rsid w:val="00BE0F15"/>
    <w:rsid w:val="00BE410E"/>
    <w:rsid w:val="00C0765A"/>
    <w:rsid w:val="00C17EA0"/>
    <w:rsid w:val="00C2198A"/>
    <w:rsid w:val="00C2286D"/>
    <w:rsid w:val="00C22BD4"/>
    <w:rsid w:val="00C24879"/>
    <w:rsid w:val="00C2688E"/>
    <w:rsid w:val="00C301C2"/>
    <w:rsid w:val="00C31231"/>
    <w:rsid w:val="00C3153C"/>
    <w:rsid w:val="00C3179D"/>
    <w:rsid w:val="00C336F3"/>
    <w:rsid w:val="00C34F4D"/>
    <w:rsid w:val="00C36435"/>
    <w:rsid w:val="00C37A8F"/>
    <w:rsid w:val="00C4538E"/>
    <w:rsid w:val="00C47683"/>
    <w:rsid w:val="00C50486"/>
    <w:rsid w:val="00C50AD7"/>
    <w:rsid w:val="00C50DFF"/>
    <w:rsid w:val="00C52CEF"/>
    <w:rsid w:val="00C62544"/>
    <w:rsid w:val="00C65E2A"/>
    <w:rsid w:val="00C65E76"/>
    <w:rsid w:val="00C75FDE"/>
    <w:rsid w:val="00C76F3B"/>
    <w:rsid w:val="00C81C5D"/>
    <w:rsid w:val="00C86729"/>
    <w:rsid w:val="00C93429"/>
    <w:rsid w:val="00C97E6F"/>
    <w:rsid w:val="00CA370E"/>
    <w:rsid w:val="00CA5081"/>
    <w:rsid w:val="00CA58C8"/>
    <w:rsid w:val="00CB0CEF"/>
    <w:rsid w:val="00CB1686"/>
    <w:rsid w:val="00CB2FBD"/>
    <w:rsid w:val="00CB4E2D"/>
    <w:rsid w:val="00CB5481"/>
    <w:rsid w:val="00CB6976"/>
    <w:rsid w:val="00CB7E99"/>
    <w:rsid w:val="00CC117E"/>
    <w:rsid w:val="00CC3088"/>
    <w:rsid w:val="00CC3BA7"/>
    <w:rsid w:val="00CD6C1D"/>
    <w:rsid w:val="00CE3426"/>
    <w:rsid w:val="00CE6933"/>
    <w:rsid w:val="00CE6DBF"/>
    <w:rsid w:val="00CF02CA"/>
    <w:rsid w:val="00CF1CD7"/>
    <w:rsid w:val="00CF31A3"/>
    <w:rsid w:val="00CF523A"/>
    <w:rsid w:val="00CF65D8"/>
    <w:rsid w:val="00D00C0F"/>
    <w:rsid w:val="00D01CCD"/>
    <w:rsid w:val="00D05DB8"/>
    <w:rsid w:val="00D10151"/>
    <w:rsid w:val="00D10252"/>
    <w:rsid w:val="00D119DC"/>
    <w:rsid w:val="00D15CD7"/>
    <w:rsid w:val="00D21AAD"/>
    <w:rsid w:val="00D2319B"/>
    <w:rsid w:val="00D263A7"/>
    <w:rsid w:val="00D2693D"/>
    <w:rsid w:val="00D32275"/>
    <w:rsid w:val="00D32F27"/>
    <w:rsid w:val="00D33364"/>
    <w:rsid w:val="00D34A93"/>
    <w:rsid w:val="00D361F9"/>
    <w:rsid w:val="00D376A1"/>
    <w:rsid w:val="00D42160"/>
    <w:rsid w:val="00D511A1"/>
    <w:rsid w:val="00D522D2"/>
    <w:rsid w:val="00D54519"/>
    <w:rsid w:val="00D556CC"/>
    <w:rsid w:val="00D60706"/>
    <w:rsid w:val="00D60716"/>
    <w:rsid w:val="00D657A5"/>
    <w:rsid w:val="00D65EA5"/>
    <w:rsid w:val="00D71B0E"/>
    <w:rsid w:val="00D71EA3"/>
    <w:rsid w:val="00D727D7"/>
    <w:rsid w:val="00D75E32"/>
    <w:rsid w:val="00D7694D"/>
    <w:rsid w:val="00D80088"/>
    <w:rsid w:val="00D80F1A"/>
    <w:rsid w:val="00D812C8"/>
    <w:rsid w:val="00D81EA7"/>
    <w:rsid w:val="00D860ED"/>
    <w:rsid w:val="00D86A43"/>
    <w:rsid w:val="00D91DE2"/>
    <w:rsid w:val="00D93586"/>
    <w:rsid w:val="00D948F7"/>
    <w:rsid w:val="00DA35C8"/>
    <w:rsid w:val="00DA6C0B"/>
    <w:rsid w:val="00DA7B50"/>
    <w:rsid w:val="00DB2721"/>
    <w:rsid w:val="00DB51CC"/>
    <w:rsid w:val="00DC20EC"/>
    <w:rsid w:val="00DC25CE"/>
    <w:rsid w:val="00DC333F"/>
    <w:rsid w:val="00DC3A12"/>
    <w:rsid w:val="00DC7DB6"/>
    <w:rsid w:val="00DD5394"/>
    <w:rsid w:val="00DD7124"/>
    <w:rsid w:val="00DD7E4A"/>
    <w:rsid w:val="00DE1CDF"/>
    <w:rsid w:val="00DE2249"/>
    <w:rsid w:val="00DE2D6B"/>
    <w:rsid w:val="00DE3997"/>
    <w:rsid w:val="00DE6239"/>
    <w:rsid w:val="00DE655B"/>
    <w:rsid w:val="00DF1A72"/>
    <w:rsid w:val="00DF2DA5"/>
    <w:rsid w:val="00DF3A26"/>
    <w:rsid w:val="00DF41A4"/>
    <w:rsid w:val="00DF44E2"/>
    <w:rsid w:val="00DF50B2"/>
    <w:rsid w:val="00E02289"/>
    <w:rsid w:val="00E11959"/>
    <w:rsid w:val="00E15699"/>
    <w:rsid w:val="00E23228"/>
    <w:rsid w:val="00E23334"/>
    <w:rsid w:val="00E23511"/>
    <w:rsid w:val="00E243BC"/>
    <w:rsid w:val="00E30639"/>
    <w:rsid w:val="00E31ABE"/>
    <w:rsid w:val="00E34263"/>
    <w:rsid w:val="00E37B4B"/>
    <w:rsid w:val="00E5107D"/>
    <w:rsid w:val="00E51ADA"/>
    <w:rsid w:val="00E53915"/>
    <w:rsid w:val="00E6399B"/>
    <w:rsid w:val="00E64341"/>
    <w:rsid w:val="00E6749F"/>
    <w:rsid w:val="00E74898"/>
    <w:rsid w:val="00E76CDC"/>
    <w:rsid w:val="00E83A91"/>
    <w:rsid w:val="00E83E6B"/>
    <w:rsid w:val="00E85224"/>
    <w:rsid w:val="00E93348"/>
    <w:rsid w:val="00E93E32"/>
    <w:rsid w:val="00E93E92"/>
    <w:rsid w:val="00E94C75"/>
    <w:rsid w:val="00EA3440"/>
    <w:rsid w:val="00EA34AD"/>
    <w:rsid w:val="00EA6890"/>
    <w:rsid w:val="00EB414C"/>
    <w:rsid w:val="00EB5395"/>
    <w:rsid w:val="00EB5BF7"/>
    <w:rsid w:val="00EB79AA"/>
    <w:rsid w:val="00EC06D4"/>
    <w:rsid w:val="00EC0956"/>
    <w:rsid w:val="00EC16F5"/>
    <w:rsid w:val="00EC5A61"/>
    <w:rsid w:val="00ED079D"/>
    <w:rsid w:val="00ED3655"/>
    <w:rsid w:val="00ED3C79"/>
    <w:rsid w:val="00EE2BBC"/>
    <w:rsid w:val="00EF09E4"/>
    <w:rsid w:val="00EF1B1B"/>
    <w:rsid w:val="00EF3321"/>
    <w:rsid w:val="00EF4A5E"/>
    <w:rsid w:val="00EF4C04"/>
    <w:rsid w:val="00EF4F33"/>
    <w:rsid w:val="00EF52F5"/>
    <w:rsid w:val="00EF5F7A"/>
    <w:rsid w:val="00EF739B"/>
    <w:rsid w:val="00F00844"/>
    <w:rsid w:val="00F028A6"/>
    <w:rsid w:val="00F06939"/>
    <w:rsid w:val="00F06FA7"/>
    <w:rsid w:val="00F101A1"/>
    <w:rsid w:val="00F12355"/>
    <w:rsid w:val="00F131E8"/>
    <w:rsid w:val="00F166DD"/>
    <w:rsid w:val="00F1674F"/>
    <w:rsid w:val="00F21B9E"/>
    <w:rsid w:val="00F21BFE"/>
    <w:rsid w:val="00F227DE"/>
    <w:rsid w:val="00F22C77"/>
    <w:rsid w:val="00F271A0"/>
    <w:rsid w:val="00F27985"/>
    <w:rsid w:val="00F438C3"/>
    <w:rsid w:val="00F45173"/>
    <w:rsid w:val="00F52F16"/>
    <w:rsid w:val="00F53E14"/>
    <w:rsid w:val="00F558F8"/>
    <w:rsid w:val="00F57269"/>
    <w:rsid w:val="00F61B4A"/>
    <w:rsid w:val="00F628F5"/>
    <w:rsid w:val="00F63C15"/>
    <w:rsid w:val="00F66E36"/>
    <w:rsid w:val="00F837A2"/>
    <w:rsid w:val="00F85E65"/>
    <w:rsid w:val="00F863A7"/>
    <w:rsid w:val="00F872D8"/>
    <w:rsid w:val="00F94A9F"/>
    <w:rsid w:val="00F9749B"/>
    <w:rsid w:val="00F97A9E"/>
    <w:rsid w:val="00FA7426"/>
    <w:rsid w:val="00FB0DFC"/>
    <w:rsid w:val="00FC0684"/>
    <w:rsid w:val="00FC7184"/>
    <w:rsid w:val="00FE0FDE"/>
    <w:rsid w:val="00FE195B"/>
    <w:rsid w:val="00FE212E"/>
    <w:rsid w:val="00FF37A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D3CF17"/>
  <w15:docId w15:val="{50F22880-7033-4335-AC36-45F8E3CC3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Lines="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194AD7"/>
    <w:pPr>
      <w:keepNext/>
      <w:keepLines/>
      <w:spacing w:before="240" w:after="144"/>
      <w:jc w:val="center"/>
      <w:outlineLvl w:val="0"/>
    </w:pPr>
    <w:rPr>
      <w:rFonts w:asciiTheme="majorHAnsi" w:eastAsiaTheme="majorEastAsia" w:hAnsiTheme="majorHAnsi" w:cstheme="majorBidi"/>
      <w:b/>
      <w:color w:val="2F5496" w:themeColor="accent1" w:themeShade="BF"/>
      <w:sz w:val="24"/>
      <w:szCs w:val="32"/>
    </w:rPr>
  </w:style>
  <w:style w:type="paragraph" w:styleId="Heading2">
    <w:name w:val="heading 2"/>
    <w:basedOn w:val="Normal"/>
    <w:next w:val="Normal"/>
    <w:link w:val="Heading2Char"/>
    <w:autoRedefine/>
    <w:uiPriority w:val="9"/>
    <w:unhideWhenUsed/>
    <w:qFormat/>
    <w:rsid w:val="002634C6"/>
    <w:pPr>
      <w:keepNext/>
      <w:keepLines/>
      <w:numPr>
        <w:numId w:val="1"/>
      </w:numPr>
      <w:spacing w:before="120" w:after="6"/>
      <w:ind w:hanging="1440"/>
      <w:outlineLvl w:val="1"/>
    </w:pPr>
    <w:rPr>
      <w:rFonts w:eastAsiaTheme="majorEastAsia" w:cstheme="minorHAnsi"/>
      <w:bCs/>
    </w:rPr>
  </w:style>
  <w:style w:type="paragraph" w:styleId="Heading3">
    <w:name w:val="heading 3"/>
    <w:basedOn w:val="Normal"/>
    <w:next w:val="Normal"/>
    <w:link w:val="Heading3Char"/>
    <w:uiPriority w:val="9"/>
    <w:unhideWhenUsed/>
    <w:qFormat/>
    <w:rsid w:val="004A06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4AD7"/>
    <w:rPr>
      <w:rFonts w:asciiTheme="majorHAnsi" w:eastAsiaTheme="majorEastAsia" w:hAnsiTheme="majorHAnsi" w:cstheme="majorBidi"/>
      <w:b/>
      <w:color w:val="2F5496" w:themeColor="accent1" w:themeShade="BF"/>
      <w:sz w:val="24"/>
      <w:szCs w:val="32"/>
    </w:rPr>
  </w:style>
  <w:style w:type="paragraph" w:customStyle="1" w:styleId="TableParagraph">
    <w:name w:val="Table Paragraph"/>
    <w:basedOn w:val="Normal"/>
    <w:uiPriority w:val="1"/>
    <w:qFormat/>
    <w:rsid w:val="008F55CB"/>
    <w:pPr>
      <w:widowControl w:val="0"/>
      <w:autoSpaceDE w:val="0"/>
      <w:autoSpaceDN w:val="0"/>
      <w:ind w:left="78"/>
    </w:pPr>
    <w:rPr>
      <w:rFonts w:ascii="Arial" w:eastAsia="Arial" w:hAnsi="Arial" w:cs="Arial"/>
      <w:lang w:eastAsia="en-CA" w:bidi="en-CA"/>
    </w:rPr>
  </w:style>
  <w:style w:type="character" w:styleId="IntenseReference">
    <w:name w:val="Intense Reference"/>
    <w:basedOn w:val="DefaultParagraphFont"/>
    <w:uiPriority w:val="32"/>
    <w:qFormat/>
    <w:rsid w:val="003837B6"/>
    <w:rPr>
      <w:rFonts w:asciiTheme="minorHAnsi" w:hAnsiTheme="minorHAnsi"/>
      <w:b/>
      <w:bCs/>
      <w:smallCaps/>
      <w:color w:val="4472C4" w:themeColor="accent1"/>
      <w:spacing w:val="5"/>
      <w:sz w:val="22"/>
    </w:rPr>
  </w:style>
  <w:style w:type="paragraph" w:styleId="ListParagraph">
    <w:name w:val="List Paragraph"/>
    <w:basedOn w:val="Normal"/>
    <w:uiPriority w:val="34"/>
    <w:qFormat/>
    <w:rsid w:val="003837B6"/>
    <w:pPr>
      <w:ind w:left="720"/>
      <w:contextualSpacing/>
    </w:pPr>
  </w:style>
  <w:style w:type="character" w:customStyle="1" w:styleId="Heading2Char">
    <w:name w:val="Heading 2 Char"/>
    <w:basedOn w:val="DefaultParagraphFont"/>
    <w:link w:val="Heading2"/>
    <w:uiPriority w:val="9"/>
    <w:rsid w:val="002634C6"/>
    <w:rPr>
      <w:rFonts w:eastAsiaTheme="majorEastAsia" w:cstheme="minorHAnsi"/>
      <w:bCs/>
    </w:rPr>
  </w:style>
  <w:style w:type="paragraph" w:styleId="NoSpacing">
    <w:name w:val="No Spacing"/>
    <w:uiPriority w:val="1"/>
    <w:qFormat/>
    <w:rsid w:val="007C27C6"/>
    <w:rPr>
      <w:color w:val="2F5496" w:themeColor="accent1" w:themeShade="BF"/>
    </w:rPr>
  </w:style>
  <w:style w:type="paragraph" w:styleId="Header">
    <w:name w:val="header"/>
    <w:basedOn w:val="Normal"/>
    <w:link w:val="HeaderChar"/>
    <w:uiPriority w:val="99"/>
    <w:unhideWhenUsed/>
    <w:rsid w:val="00ED079D"/>
    <w:pPr>
      <w:tabs>
        <w:tab w:val="center" w:pos="4680"/>
        <w:tab w:val="right" w:pos="9360"/>
      </w:tabs>
    </w:pPr>
  </w:style>
  <w:style w:type="character" w:customStyle="1" w:styleId="HeaderChar">
    <w:name w:val="Header Char"/>
    <w:basedOn w:val="DefaultParagraphFont"/>
    <w:link w:val="Header"/>
    <w:uiPriority w:val="99"/>
    <w:rsid w:val="00ED079D"/>
  </w:style>
  <w:style w:type="paragraph" w:styleId="Footer">
    <w:name w:val="footer"/>
    <w:basedOn w:val="Normal"/>
    <w:link w:val="FooterChar"/>
    <w:uiPriority w:val="99"/>
    <w:unhideWhenUsed/>
    <w:rsid w:val="00ED079D"/>
    <w:pPr>
      <w:tabs>
        <w:tab w:val="center" w:pos="4680"/>
        <w:tab w:val="right" w:pos="9360"/>
      </w:tabs>
    </w:pPr>
  </w:style>
  <w:style w:type="character" w:customStyle="1" w:styleId="FooterChar">
    <w:name w:val="Footer Char"/>
    <w:basedOn w:val="DefaultParagraphFont"/>
    <w:link w:val="Footer"/>
    <w:uiPriority w:val="99"/>
    <w:rsid w:val="00ED079D"/>
  </w:style>
  <w:style w:type="table" w:customStyle="1" w:styleId="TableGrid1">
    <w:name w:val="Table Grid1"/>
    <w:basedOn w:val="TableNormal"/>
    <w:next w:val="TableGrid"/>
    <w:uiPriority w:val="59"/>
    <w:rsid w:val="00DF1A72"/>
    <w:rPr>
      <w:rFonts w:ascii="Times New Roman" w:eastAsiaTheme="minorEastAsia"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F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6AB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76ABB"/>
    <w:rPr>
      <w:rFonts w:ascii="Times New Roman" w:hAnsi="Times New Roman" w:cs="Times New Roman"/>
      <w:sz w:val="18"/>
      <w:szCs w:val="18"/>
    </w:rPr>
  </w:style>
  <w:style w:type="paragraph" w:styleId="Revision">
    <w:name w:val="Revision"/>
    <w:hidden/>
    <w:uiPriority w:val="99"/>
    <w:semiHidden/>
    <w:rsid w:val="00176ABB"/>
  </w:style>
  <w:style w:type="character" w:styleId="CommentReference">
    <w:name w:val="annotation reference"/>
    <w:basedOn w:val="DefaultParagraphFont"/>
    <w:uiPriority w:val="99"/>
    <w:semiHidden/>
    <w:unhideWhenUsed/>
    <w:rsid w:val="00B574E3"/>
    <w:rPr>
      <w:sz w:val="16"/>
      <w:szCs w:val="16"/>
    </w:rPr>
  </w:style>
  <w:style w:type="paragraph" w:styleId="CommentText">
    <w:name w:val="annotation text"/>
    <w:basedOn w:val="Normal"/>
    <w:link w:val="CommentTextChar"/>
    <w:uiPriority w:val="99"/>
    <w:semiHidden/>
    <w:unhideWhenUsed/>
    <w:rsid w:val="00B574E3"/>
    <w:rPr>
      <w:sz w:val="20"/>
      <w:szCs w:val="20"/>
    </w:rPr>
  </w:style>
  <w:style w:type="character" w:customStyle="1" w:styleId="CommentTextChar">
    <w:name w:val="Comment Text Char"/>
    <w:basedOn w:val="DefaultParagraphFont"/>
    <w:link w:val="CommentText"/>
    <w:uiPriority w:val="99"/>
    <w:semiHidden/>
    <w:rsid w:val="00B574E3"/>
    <w:rPr>
      <w:sz w:val="20"/>
      <w:szCs w:val="20"/>
    </w:rPr>
  </w:style>
  <w:style w:type="paragraph" w:styleId="CommentSubject">
    <w:name w:val="annotation subject"/>
    <w:basedOn w:val="CommentText"/>
    <w:next w:val="CommentText"/>
    <w:link w:val="CommentSubjectChar"/>
    <w:uiPriority w:val="99"/>
    <w:semiHidden/>
    <w:unhideWhenUsed/>
    <w:rsid w:val="00B574E3"/>
    <w:rPr>
      <w:b/>
      <w:bCs/>
    </w:rPr>
  </w:style>
  <w:style w:type="character" w:customStyle="1" w:styleId="CommentSubjectChar">
    <w:name w:val="Comment Subject Char"/>
    <w:basedOn w:val="CommentTextChar"/>
    <w:link w:val="CommentSubject"/>
    <w:uiPriority w:val="99"/>
    <w:semiHidden/>
    <w:rsid w:val="00B574E3"/>
    <w:rPr>
      <w:b/>
      <w:bCs/>
      <w:sz w:val="20"/>
      <w:szCs w:val="20"/>
    </w:rPr>
  </w:style>
  <w:style w:type="character" w:styleId="Hyperlink">
    <w:name w:val="Hyperlink"/>
    <w:basedOn w:val="DefaultParagraphFont"/>
    <w:uiPriority w:val="99"/>
    <w:unhideWhenUsed/>
    <w:rsid w:val="00F27985"/>
    <w:rPr>
      <w:color w:val="0563C1" w:themeColor="hyperlink"/>
      <w:u w:val="single"/>
    </w:rPr>
  </w:style>
  <w:style w:type="character" w:customStyle="1" w:styleId="UnresolvedMention1">
    <w:name w:val="Unresolved Mention1"/>
    <w:basedOn w:val="DefaultParagraphFont"/>
    <w:uiPriority w:val="99"/>
    <w:semiHidden/>
    <w:unhideWhenUsed/>
    <w:rsid w:val="00F27985"/>
    <w:rPr>
      <w:color w:val="605E5C"/>
      <w:shd w:val="clear" w:color="auto" w:fill="E1DFDD"/>
    </w:rPr>
  </w:style>
  <w:style w:type="table" w:styleId="ColorfulList-Accent6">
    <w:name w:val="Colorful List Accent 6"/>
    <w:basedOn w:val="TableNormal"/>
    <w:uiPriority w:val="72"/>
    <w:rsid w:val="00AF5700"/>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customStyle="1" w:styleId="TableGrid2">
    <w:name w:val="Table Grid2"/>
    <w:basedOn w:val="TableNormal"/>
    <w:next w:val="TableGrid"/>
    <w:uiPriority w:val="59"/>
    <w:rsid w:val="00B370E4"/>
    <w:pPr>
      <w:spacing w:afterLines="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070C1F"/>
    <w:pPr>
      <w:pBdr>
        <w:top w:val="nil"/>
        <w:left w:val="nil"/>
        <w:bottom w:val="nil"/>
        <w:right w:val="nil"/>
        <w:between w:val="nil"/>
        <w:bar w:val="nil"/>
      </w:pBdr>
      <w:spacing w:afterLines="0" w:after="0"/>
    </w:pPr>
    <w:rPr>
      <w:rFonts w:ascii="Times New Roman" w:eastAsia="Arial Unicode MS" w:hAnsi="Times New Roman" w:cs="Arial Unicode MS"/>
      <w:color w:val="000000"/>
      <w:sz w:val="24"/>
      <w:szCs w:val="24"/>
      <w:u w:color="000000"/>
      <w:bdr w:val="nil"/>
      <w:lang w:eastAsia="en-CA"/>
    </w:rPr>
  </w:style>
  <w:style w:type="character" w:customStyle="1" w:styleId="Heading3Char">
    <w:name w:val="Heading 3 Char"/>
    <w:basedOn w:val="DefaultParagraphFont"/>
    <w:link w:val="Heading3"/>
    <w:uiPriority w:val="9"/>
    <w:rsid w:val="004A067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3280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F89A6-2FFE-DA44-A70F-296E613D5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519</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Barber</dc:creator>
  <cp:keywords/>
  <dc:description/>
  <cp:lastModifiedBy>Karla Reesor</cp:lastModifiedBy>
  <cp:revision>4</cp:revision>
  <dcterms:created xsi:type="dcterms:W3CDTF">2022-09-13T18:25:00Z</dcterms:created>
  <dcterms:modified xsi:type="dcterms:W3CDTF">2022-09-13T20:24:00Z</dcterms:modified>
</cp:coreProperties>
</file>