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8F4" w:rsidRDefault="004618F4" w:rsidP="00936E11">
      <w:pPr>
        <w:jc w:val="center"/>
        <w:rPr>
          <w:b/>
          <w:sz w:val="28"/>
          <w:szCs w:val="28"/>
        </w:rPr>
      </w:pPr>
    </w:p>
    <w:p w:rsidR="00936E11" w:rsidRPr="00BE3B89" w:rsidRDefault="00936E11" w:rsidP="00936E11">
      <w:pPr>
        <w:jc w:val="center"/>
        <w:rPr>
          <w:b/>
          <w:sz w:val="28"/>
          <w:szCs w:val="28"/>
        </w:rPr>
      </w:pPr>
      <w:r w:rsidRPr="00BE3B89">
        <w:rPr>
          <w:b/>
          <w:sz w:val="28"/>
          <w:szCs w:val="28"/>
        </w:rPr>
        <w:t>EXTERNAL MEMO</w:t>
      </w:r>
    </w:p>
    <w:p w:rsidR="00936E11" w:rsidRPr="00BE3B89" w:rsidRDefault="00936E11" w:rsidP="00936E11">
      <w:pPr>
        <w:jc w:val="center"/>
        <w:rPr>
          <w:b/>
          <w:sz w:val="28"/>
          <w:szCs w:val="28"/>
        </w:rPr>
      </w:pPr>
    </w:p>
    <w:p w:rsidR="00936E11" w:rsidRPr="00BE3B89" w:rsidRDefault="00936E11" w:rsidP="00936E11">
      <w:pPr>
        <w:jc w:val="center"/>
        <w:rPr>
          <w:b/>
          <w:sz w:val="28"/>
          <w:szCs w:val="28"/>
        </w:rPr>
      </w:pPr>
    </w:p>
    <w:p w:rsidR="00936E11" w:rsidRPr="00BE3B89" w:rsidRDefault="00936E11" w:rsidP="00936E11">
      <w:pPr>
        <w:pBdr>
          <w:bottom w:val="single" w:sz="4" w:space="1" w:color="auto"/>
        </w:pBdr>
        <w:rPr>
          <w:b/>
          <w:sz w:val="20"/>
          <w:szCs w:val="20"/>
        </w:rPr>
      </w:pPr>
      <w:r w:rsidRPr="00BE3B89">
        <w:rPr>
          <w:b/>
          <w:sz w:val="20"/>
          <w:szCs w:val="20"/>
        </w:rPr>
        <w:t xml:space="preserve">To:  </w:t>
      </w:r>
      <w:r w:rsidR="00D451A6">
        <w:rPr>
          <w:b/>
          <w:sz w:val="20"/>
          <w:szCs w:val="20"/>
        </w:rPr>
        <w:t xml:space="preserve">Mike </w:t>
      </w:r>
      <w:proofErr w:type="spellStart"/>
      <w:r w:rsidR="00D451A6">
        <w:rPr>
          <w:b/>
          <w:sz w:val="20"/>
          <w:szCs w:val="20"/>
        </w:rPr>
        <w:t>Bisaga</w:t>
      </w:r>
      <w:proofErr w:type="spellEnd"/>
      <w:r w:rsidRPr="00BE3B89">
        <w:rPr>
          <w:b/>
        </w:rPr>
        <w:tab/>
      </w:r>
      <w:r>
        <w:rPr>
          <w:b/>
        </w:rPr>
        <w:tab/>
      </w:r>
      <w:r>
        <w:rPr>
          <w:b/>
        </w:rPr>
        <w:tab/>
      </w:r>
      <w:r w:rsidRPr="00BE3B89">
        <w:rPr>
          <w:b/>
          <w:sz w:val="20"/>
          <w:szCs w:val="20"/>
        </w:rPr>
        <w:t xml:space="preserve">Company:  </w:t>
      </w:r>
      <w:r w:rsidR="00D451A6">
        <w:rPr>
          <w:b/>
          <w:sz w:val="20"/>
          <w:szCs w:val="20"/>
        </w:rPr>
        <w:t>PRAMP</w:t>
      </w:r>
    </w:p>
    <w:p w:rsidR="00936E11" w:rsidRPr="00BE3B89" w:rsidRDefault="00936E11" w:rsidP="00936E11">
      <w:pPr>
        <w:tabs>
          <w:tab w:val="left" w:pos="5040"/>
        </w:tabs>
        <w:rPr>
          <w:b/>
          <w:sz w:val="20"/>
          <w:szCs w:val="20"/>
        </w:rPr>
      </w:pPr>
    </w:p>
    <w:p w:rsidR="00936E11" w:rsidRPr="00BE3B89" w:rsidRDefault="00936E11" w:rsidP="00936E11">
      <w:pPr>
        <w:tabs>
          <w:tab w:val="left" w:pos="5040"/>
        </w:tabs>
        <w:rPr>
          <w:b/>
          <w:sz w:val="20"/>
          <w:szCs w:val="20"/>
        </w:rPr>
      </w:pPr>
      <w:r w:rsidRPr="00BE3B89">
        <w:rPr>
          <w:b/>
          <w:sz w:val="20"/>
          <w:szCs w:val="20"/>
        </w:rPr>
        <w:t xml:space="preserve">cc:  </w:t>
      </w:r>
      <w:r w:rsidRPr="00BE3B89">
        <w:rPr>
          <w:b/>
          <w:sz w:val="20"/>
          <w:szCs w:val="20"/>
        </w:rPr>
        <w:fldChar w:fldCharType="begin">
          <w:ffData>
            <w:name w:val="Text3"/>
            <w:enabled/>
            <w:calcOnExit w:val="0"/>
            <w:textInput/>
          </w:ffData>
        </w:fldChar>
      </w:r>
      <w:bookmarkStart w:id="0" w:name="Text3"/>
      <w:r w:rsidRPr="00BE3B89">
        <w:rPr>
          <w:b/>
          <w:sz w:val="20"/>
          <w:szCs w:val="20"/>
        </w:rPr>
        <w:instrText xml:space="preserve"> FORMTEXT </w:instrText>
      </w:r>
      <w:r w:rsidRPr="00BE3B89">
        <w:rPr>
          <w:b/>
          <w:sz w:val="20"/>
          <w:szCs w:val="20"/>
        </w:rPr>
      </w:r>
      <w:r w:rsidRPr="00BE3B89">
        <w:rPr>
          <w:b/>
          <w:sz w:val="20"/>
          <w:szCs w:val="20"/>
        </w:rPr>
        <w:fldChar w:fldCharType="separate"/>
      </w:r>
      <w:r w:rsidRPr="00BE3B89">
        <w:rPr>
          <w:b/>
          <w:noProof/>
          <w:sz w:val="20"/>
          <w:szCs w:val="20"/>
        </w:rPr>
        <w:t> </w:t>
      </w:r>
      <w:r w:rsidRPr="00BE3B89">
        <w:rPr>
          <w:b/>
          <w:noProof/>
          <w:sz w:val="20"/>
          <w:szCs w:val="20"/>
        </w:rPr>
        <w:t> </w:t>
      </w:r>
      <w:r w:rsidRPr="00BE3B89">
        <w:rPr>
          <w:b/>
          <w:noProof/>
          <w:sz w:val="20"/>
          <w:szCs w:val="20"/>
        </w:rPr>
        <w:t> </w:t>
      </w:r>
      <w:r w:rsidRPr="00BE3B89">
        <w:rPr>
          <w:b/>
          <w:noProof/>
          <w:sz w:val="20"/>
          <w:szCs w:val="20"/>
        </w:rPr>
        <w:t> </w:t>
      </w:r>
      <w:r w:rsidRPr="00BE3B89">
        <w:rPr>
          <w:b/>
          <w:noProof/>
          <w:sz w:val="20"/>
          <w:szCs w:val="20"/>
        </w:rPr>
        <w:t> </w:t>
      </w:r>
      <w:r w:rsidRPr="00BE3B89">
        <w:rPr>
          <w:b/>
          <w:sz w:val="20"/>
          <w:szCs w:val="20"/>
        </w:rPr>
        <w:fldChar w:fldCharType="end"/>
      </w:r>
      <w:bookmarkEnd w:id="0"/>
    </w:p>
    <w:p w:rsidR="00936E11" w:rsidRPr="00BE3B89" w:rsidRDefault="00936E11" w:rsidP="00936E11">
      <w:pPr>
        <w:pBdr>
          <w:top w:val="single" w:sz="4" w:space="1" w:color="auto"/>
          <w:bottom w:val="single" w:sz="4" w:space="1" w:color="auto"/>
        </w:pBdr>
        <w:tabs>
          <w:tab w:val="left" w:pos="5040"/>
        </w:tabs>
        <w:rPr>
          <w:b/>
          <w:sz w:val="20"/>
          <w:szCs w:val="20"/>
        </w:rPr>
      </w:pPr>
    </w:p>
    <w:p w:rsidR="00936E11" w:rsidRPr="00BE3B89" w:rsidRDefault="00936E11" w:rsidP="00936E11">
      <w:pPr>
        <w:pBdr>
          <w:top w:val="single" w:sz="4" w:space="1" w:color="auto"/>
          <w:bottom w:val="single" w:sz="4" w:space="1" w:color="auto"/>
        </w:pBdr>
        <w:rPr>
          <w:b/>
          <w:sz w:val="20"/>
          <w:szCs w:val="20"/>
        </w:rPr>
      </w:pPr>
      <w:r w:rsidRPr="00BE3B89">
        <w:rPr>
          <w:b/>
          <w:sz w:val="20"/>
          <w:szCs w:val="20"/>
        </w:rPr>
        <w:t xml:space="preserve">From:  </w:t>
      </w:r>
      <w:r w:rsidR="00D451A6">
        <w:rPr>
          <w:b/>
          <w:sz w:val="20"/>
          <w:szCs w:val="20"/>
        </w:rPr>
        <w:t>Randy Rudolph</w:t>
      </w:r>
      <w:r w:rsidRPr="00BE3B89">
        <w:rPr>
          <w:b/>
          <w:sz w:val="20"/>
          <w:szCs w:val="20"/>
        </w:rPr>
        <w:tab/>
      </w:r>
      <w:r>
        <w:rPr>
          <w:b/>
          <w:sz w:val="20"/>
          <w:szCs w:val="20"/>
        </w:rPr>
        <w:tab/>
      </w:r>
      <w:r w:rsidRPr="00BE3B89">
        <w:rPr>
          <w:b/>
          <w:sz w:val="20"/>
          <w:szCs w:val="20"/>
        </w:rPr>
        <w:t xml:space="preserve">Company:  </w:t>
      </w:r>
      <w:r w:rsidR="00D451A6">
        <w:rPr>
          <w:b/>
          <w:sz w:val="20"/>
          <w:szCs w:val="20"/>
        </w:rPr>
        <w:t>Millennium EMS Solutions</w:t>
      </w:r>
    </w:p>
    <w:p w:rsidR="00936E11" w:rsidRPr="00BE3B89" w:rsidRDefault="00936E11" w:rsidP="00936E11">
      <w:pPr>
        <w:tabs>
          <w:tab w:val="left" w:pos="5040"/>
        </w:tabs>
        <w:rPr>
          <w:b/>
          <w:sz w:val="20"/>
          <w:szCs w:val="20"/>
        </w:rPr>
      </w:pPr>
    </w:p>
    <w:p w:rsidR="00936E11" w:rsidRPr="00BE3B89" w:rsidRDefault="00936E11" w:rsidP="00936E11">
      <w:pPr>
        <w:pBdr>
          <w:bottom w:val="single" w:sz="4" w:space="1" w:color="auto"/>
        </w:pBdr>
        <w:rPr>
          <w:b/>
          <w:sz w:val="20"/>
          <w:szCs w:val="20"/>
        </w:rPr>
      </w:pPr>
      <w:r w:rsidRPr="00BE3B89">
        <w:rPr>
          <w:b/>
          <w:sz w:val="20"/>
          <w:szCs w:val="20"/>
        </w:rPr>
        <w:t xml:space="preserve">Date:  </w:t>
      </w:r>
      <w:r w:rsidR="002A07BF">
        <w:rPr>
          <w:b/>
          <w:sz w:val="20"/>
          <w:szCs w:val="20"/>
        </w:rPr>
        <w:t>3</w:t>
      </w:r>
      <w:r w:rsidR="00DE038E">
        <w:rPr>
          <w:b/>
          <w:sz w:val="20"/>
          <w:szCs w:val="20"/>
        </w:rPr>
        <w:t>1</w:t>
      </w:r>
      <w:r w:rsidR="00D451A6">
        <w:rPr>
          <w:b/>
          <w:sz w:val="20"/>
          <w:szCs w:val="20"/>
        </w:rPr>
        <w:t xml:space="preserve"> October 2018</w:t>
      </w:r>
      <w:r w:rsidRPr="00BE3B89">
        <w:rPr>
          <w:b/>
          <w:sz w:val="20"/>
          <w:szCs w:val="20"/>
        </w:rPr>
        <w:tab/>
      </w:r>
      <w:r>
        <w:rPr>
          <w:b/>
          <w:sz w:val="20"/>
          <w:szCs w:val="20"/>
        </w:rPr>
        <w:tab/>
      </w:r>
      <w:r>
        <w:rPr>
          <w:b/>
          <w:sz w:val="20"/>
          <w:szCs w:val="20"/>
        </w:rPr>
        <w:tab/>
      </w:r>
      <w:r w:rsidRPr="00BE3B89">
        <w:rPr>
          <w:b/>
          <w:sz w:val="20"/>
          <w:szCs w:val="20"/>
        </w:rPr>
        <w:t xml:space="preserve">Reference Number:  </w:t>
      </w:r>
      <w:r w:rsidR="00DE038E">
        <w:rPr>
          <w:b/>
          <w:sz w:val="20"/>
          <w:szCs w:val="20"/>
        </w:rPr>
        <w:t>18-00197</w:t>
      </w:r>
    </w:p>
    <w:p w:rsidR="00936E11" w:rsidRPr="00BE3B89" w:rsidRDefault="00936E11" w:rsidP="00936E11">
      <w:pPr>
        <w:tabs>
          <w:tab w:val="left" w:pos="4320"/>
        </w:tabs>
        <w:rPr>
          <w:b/>
          <w:sz w:val="20"/>
          <w:szCs w:val="20"/>
        </w:rPr>
      </w:pPr>
    </w:p>
    <w:p w:rsidR="00936E11" w:rsidRPr="00BE3B89" w:rsidRDefault="00936E11" w:rsidP="00936E11">
      <w:pPr>
        <w:tabs>
          <w:tab w:val="left" w:pos="4320"/>
        </w:tabs>
        <w:rPr>
          <w:b/>
          <w:sz w:val="20"/>
          <w:szCs w:val="20"/>
        </w:rPr>
      </w:pPr>
      <w:r w:rsidRPr="00BE3B89">
        <w:rPr>
          <w:b/>
          <w:sz w:val="20"/>
          <w:szCs w:val="20"/>
        </w:rPr>
        <w:t xml:space="preserve">Re:  </w:t>
      </w:r>
      <w:r w:rsidR="00D451A6">
        <w:rPr>
          <w:b/>
          <w:sz w:val="20"/>
          <w:szCs w:val="20"/>
        </w:rPr>
        <w:t>Production and Emissions in Expanded PRAMP</w:t>
      </w:r>
    </w:p>
    <w:p w:rsidR="00936E11" w:rsidRPr="00BE3B89" w:rsidRDefault="00936E11" w:rsidP="000048B8">
      <w:pPr>
        <w:pBdr>
          <w:top w:val="double" w:sz="4" w:space="1" w:color="auto"/>
        </w:pBdr>
        <w:tabs>
          <w:tab w:val="left" w:pos="4320"/>
        </w:tabs>
        <w:rPr>
          <w:b/>
          <w:sz w:val="20"/>
          <w:szCs w:val="20"/>
        </w:rPr>
      </w:pPr>
    </w:p>
    <w:bookmarkStart w:id="1" w:name="Check1"/>
    <w:p w:rsidR="00936E11" w:rsidRPr="00BE3B89" w:rsidRDefault="00936E11" w:rsidP="000048B8">
      <w:pPr>
        <w:rPr>
          <w:b/>
          <w:sz w:val="20"/>
          <w:szCs w:val="20"/>
        </w:rPr>
      </w:pPr>
      <w:r w:rsidRPr="00BE3B89">
        <w:rPr>
          <w:b/>
          <w:sz w:val="20"/>
          <w:szCs w:val="20"/>
        </w:rPr>
        <w:fldChar w:fldCharType="begin">
          <w:ffData>
            <w:name w:val="Check1"/>
            <w:enabled/>
            <w:calcOnExit w:val="0"/>
            <w:checkBox>
              <w:sizeAuto/>
              <w:default w:val="0"/>
            </w:checkBox>
          </w:ffData>
        </w:fldChar>
      </w:r>
      <w:r w:rsidRPr="00BE3B89">
        <w:rPr>
          <w:b/>
          <w:sz w:val="20"/>
          <w:szCs w:val="20"/>
        </w:rPr>
        <w:instrText xml:space="preserve"> FORMCHECKBOX </w:instrText>
      </w:r>
      <w:r w:rsidR="0008790C">
        <w:rPr>
          <w:b/>
          <w:sz w:val="20"/>
          <w:szCs w:val="20"/>
        </w:rPr>
      </w:r>
      <w:r w:rsidR="0008790C">
        <w:rPr>
          <w:b/>
          <w:sz w:val="20"/>
          <w:szCs w:val="20"/>
        </w:rPr>
        <w:fldChar w:fldCharType="separate"/>
      </w:r>
      <w:r w:rsidRPr="00BE3B89">
        <w:rPr>
          <w:b/>
          <w:sz w:val="20"/>
          <w:szCs w:val="20"/>
        </w:rPr>
        <w:fldChar w:fldCharType="end"/>
      </w:r>
      <w:bookmarkEnd w:id="1"/>
      <w:r w:rsidRPr="00BE3B89">
        <w:rPr>
          <w:b/>
          <w:sz w:val="20"/>
          <w:szCs w:val="20"/>
        </w:rPr>
        <w:t xml:space="preserve"> Urgent</w:t>
      </w:r>
      <w:r>
        <w:rPr>
          <w:b/>
          <w:sz w:val="20"/>
          <w:szCs w:val="20"/>
        </w:rPr>
        <w:t xml:space="preserve"> </w:t>
      </w:r>
      <w:bookmarkStart w:id="2" w:name="Check2"/>
      <w:r w:rsidR="000048B8">
        <w:rPr>
          <w:b/>
          <w:sz w:val="20"/>
          <w:szCs w:val="20"/>
        </w:rPr>
        <w:tab/>
      </w:r>
      <w:r w:rsidR="00B15A2F">
        <w:rPr>
          <w:b/>
          <w:sz w:val="20"/>
          <w:szCs w:val="20"/>
        </w:rPr>
        <w:tab/>
      </w:r>
      <w:r w:rsidRPr="00BE3B89">
        <w:rPr>
          <w:b/>
          <w:sz w:val="20"/>
          <w:szCs w:val="20"/>
        </w:rPr>
        <w:fldChar w:fldCharType="begin">
          <w:ffData>
            <w:name w:val="Check2"/>
            <w:enabled/>
            <w:calcOnExit w:val="0"/>
            <w:checkBox>
              <w:sizeAuto/>
              <w:default w:val="0"/>
            </w:checkBox>
          </w:ffData>
        </w:fldChar>
      </w:r>
      <w:r w:rsidRPr="00BE3B89">
        <w:rPr>
          <w:b/>
          <w:sz w:val="20"/>
          <w:szCs w:val="20"/>
        </w:rPr>
        <w:instrText xml:space="preserve"> FORMCHECKBOX </w:instrText>
      </w:r>
      <w:r w:rsidR="0008790C">
        <w:rPr>
          <w:b/>
          <w:sz w:val="20"/>
          <w:szCs w:val="20"/>
        </w:rPr>
      </w:r>
      <w:r w:rsidR="0008790C">
        <w:rPr>
          <w:b/>
          <w:sz w:val="20"/>
          <w:szCs w:val="20"/>
        </w:rPr>
        <w:fldChar w:fldCharType="separate"/>
      </w:r>
      <w:r w:rsidRPr="00BE3B89">
        <w:rPr>
          <w:b/>
          <w:sz w:val="20"/>
          <w:szCs w:val="20"/>
        </w:rPr>
        <w:fldChar w:fldCharType="end"/>
      </w:r>
      <w:bookmarkEnd w:id="2"/>
      <w:r w:rsidRPr="00BE3B89">
        <w:rPr>
          <w:b/>
          <w:sz w:val="20"/>
          <w:szCs w:val="20"/>
        </w:rPr>
        <w:t xml:space="preserve"> For Review</w:t>
      </w:r>
      <w:r>
        <w:rPr>
          <w:b/>
          <w:sz w:val="20"/>
          <w:szCs w:val="20"/>
        </w:rPr>
        <w:t xml:space="preserve"> </w:t>
      </w:r>
      <w:bookmarkStart w:id="3" w:name="Check3"/>
      <w:r w:rsidR="000048B8">
        <w:rPr>
          <w:b/>
          <w:sz w:val="20"/>
          <w:szCs w:val="20"/>
        </w:rPr>
        <w:tab/>
      </w:r>
      <w:r w:rsidR="000048B8">
        <w:rPr>
          <w:b/>
          <w:sz w:val="20"/>
          <w:szCs w:val="20"/>
        </w:rPr>
        <w:tab/>
      </w:r>
      <w:r w:rsidRPr="00BE3B89">
        <w:rPr>
          <w:b/>
          <w:sz w:val="20"/>
          <w:szCs w:val="20"/>
        </w:rPr>
        <w:fldChar w:fldCharType="begin">
          <w:ffData>
            <w:name w:val="Check3"/>
            <w:enabled/>
            <w:calcOnExit w:val="0"/>
            <w:checkBox>
              <w:sizeAuto/>
              <w:default w:val="0"/>
              <w:checked w:val="0"/>
            </w:checkBox>
          </w:ffData>
        </w:fldChar>
      </w:r>
      <w:r w:rsidRPr="00BE3B89">
        <w:rPr>
          <w:b/>
          <w:sz w:val="20"/>
          <w:szCs w:val="20"/>
        </w:rPr>
        <w:instrText xml:space="preserve"> FORMCHECKBOX </w:instrText>
      </w:r>
      <w:r w:rsidR="0008790C">
        <w:rPr>
          <w:b/>
          <w:sz w:val="20"/>
          <w:szCs w:val="20"/>
        </w:rPr>
      </w:r>
      <w:r w:rsidR="0008790C">
        <w:rPr>
          <w:b/>
          <w:sz w:val="20"/>
          <w:szCs w:val="20"/>
        </w:rPr>
        <w:fldChar w:fldCharType="separate"/>
      </w:r>
      <w:r w:rsidRPr="00BE3B89">
        <w:rPr>
          <w:b/>
          <w:sz w:val="20"/>
          <w:szCs w:val="20"/>
        </w:rPr>
        <w:fldChar w:fldCharType="end"/>
      </w:r>
      <w:bookmarkEnd w:id="3"/>
      <w:r w:rsidRPr="00BE3B89">
        <w:rPr>
          <w:b/>
          <w:sz w:val="20"/>
          <w:szCs w:val="20"/>
        </w:rPr>
        <w:t xml:space="preserve"> Please Comment</w:t>
      </w:r>
      <w:bookmarkStart w:id="4" w:name="Check4"/>
      <w:r w:rsidR="000048B8">
        <w:rPr>
          <w:b/>
          <w:sz w:val="20"/>
          <w:szCs w:val="20"/>
        </w:rPr>
        <w:br/>
      </w:r>
      <w:r w:rsidRPr="00BE3B89">
        <w:rPr>
          <w:b/>
          <w:sz w:val="20"/>
          <w:szCs w:val="20"/>
        </w:rPr>
        <w:fldChar w:fldCharType="begin">
          <w:ffData>
            <w:name w:val="Check4"/>
            <w:enabled/>
            <w:calcOnExit w:val="0"/>
            <w:checkBox>
              <w:sizeAuto/>
              <w:default w:val="0"/>
            </w:checkBox>
          </w:ffData>
        </w:fldChar>
      </w:r>
      <w:r w:rsidRPr="00BE3B89">
        <w:rPr>
          <w:b/>
          <w:sz w:val="20"/>
          <w:szCs w:val="20"/>
        </w:rPr>
        <w:instrText xml:space="preserve"> FORMCHECKBOX </w:instrText>
      </w:r>
      <w:r w:rsidR="0008790C">
        <w:rPr>
          <w:b/>
          <w:sz w:val="20"/>
          <w:szCs w:val="20"/>
        </w:rPr>
      </w:r>
      <w:r w:rsidR="0008790C">
        <w:rPr>
          <w:b/>
          <w:sz w:val="20"/>
          <w:szCs w:val="20"/>
        </w:rPr>
        <w:fldChar w:fldCharType="separate"/>
      </w:r>
      <w:r w:rsidRPr="00BE3B89">
        <w:rPr>
          <w:b/>
          <w:sz w:val="20"/>
          <w:szCs w:val="20"/>
        </w:rPr>
        <w:fldChar w:fldCharType="end"/>
      </w:r>
      <w:bookmarkEnd w:id="4"/>
      <w:r w:rsidRPr="00BE3B89">
        <w:rPr>
          <w:b/>
          <w:sz w:val="20"/>
          <w:szCs w:val="20"/>
        </w:rPr>
        <w:t xml:space="preserve"> Please Reply</w:t>
      </w:r>
      <w:r>
        <w:rPr>
          <w:b/>
          <w:sz w:val="20"/>
          <w:szCs w:val="20"/>
        </w:rPr>
        <w:t xml:space="preserve"> </w:t>
      </w:r>
      <w:bookmarkStart w:id="5" w:name="Check5"/>
      <w:r w:rsidR="000048B8">
        <w:rPr>
          <w:b/>
          <w:sz w:val="20"/>
          <w:szCs w:val="20"/>
        </w:rPr>
        <w:tab/>
      </w:r>
      <w:r w:rsidRPr="00BE3B89">
        <w:rPr>
          <w:b/>
          <w:sz w:val="20"/>
          <w:szCs w:val="20"/>
        </w:rPr>
        <w:fldChar w:fldCharType="begin">
          <w:ffData>
            <w:name w:val="Check5"/>
            <w:enabled/>
            <w:calcOnExit w:val="0"/>
            <w:checkBox>
              <w:sizeAuto/>
              <w:default w:val="0"/>
            </w:checkBox>
          </w:ffData>
        </w:fldChar>
      </w:r>
      <w:r w:rsidRPr="00BE3B89">
        <w:rPr>
          <w:b/>
          <w:sz w:val="20"/>
          <w:szCs w:val="20"/>
        </w:rPr>
        <w:instrText xml:space="preserve"> FORMCHECKBOX </w:instrText>
      </w:r>
      <w:r w:rsidR="0008790C">
        <w:rPr>
          <w:b/>
          <w:sz w:val="20"/>
          <w:szCs w:val="20"/>
        </w:rPr>
      </w:r>
      <w:r w:rsidR="0008790C">
        <w:rPr>
          <w:b/>
          <w:sz w:val="20"/>
          <w:szCs w:val="20"/>
        </w:rPr>
        <w:fldChar w:fldCharType="separate"/>
      </w:r>
      <w:r w:rsidRPr="00BE3B89">
        <w:rPr>
          <w:b/>
          <w:sz w:val="20"/>
          <w:szCs w:val="20"/>
        </w:rPr>
        <w:fldChar w:fldCharType="end"/>
      </w:r>
      <w:bookmarkEnd w:id="5"/>
      <w:r w:rsidRPr="00BE3B89">
        <w:rPr>
          <w:b/>
          <w:sz w:val="20"/>
          <w:szCs w:val="20"/>
        </w:rPr>
        <w:t xml:space="preserve"> Please Recycle</w:t>
      </w:r>
    </w:p>
    <w:p w:rsidR="00936E11" w:rsidRPr="00BE3B89" w:rsidRDefault="00936E11" w:rsidP="00936E11">
      <w:pPr>
        <w:tabs>
          <w:tab w:val="left" w:pos="1440"/>
        </w:tabs>
        <w:rPr>
          <w:b/>
          <w:sz w:val="20"/>
          <w:szCs w:val="20"/>
        </w:rPr>
      </w:pPr>
    </w:p>
    <w:p w:rsidR="00936E11" w:rsidRPr="00BE3B89" w:rsidRDefault="00936E11" w:rsidP="00936E11">
      <w:pPr>
        <w:pBdr>
          <w:top w:val="double" w:sz="4" w:space="1" w:color="auto"/>
        </w:pBdr>
        <w:tabs>
          <w:tab w:val="left" w:pos="1440"/>
        </w:tabs>
        <w:rPr>
          <w:b/>
          <w:sz w:val="10"/>
          <w:szCs w:val="10"/>
        </w:rPr>
      </w:pPr>
    </w:p>
    <w:p w:rsidR="00D451A6" w:rsidRDefault="00D451A6" w:rsidP="00D451A6">
      <w:r>
        <w:rPr>
          <w:b/>
          <w:bCs/>
        </w:rPr>
        <w:t>Project Understanding</w:t>
      </w:r>
    </w:p>
    <w:p w:rsidR="00D451A6" w:rsidRDefault="00D451A6" w:rsidP="00D451A6">
      <w:r>
        <w:t xml:space="preserve">MEMS has previously prepared information relating to well production volumes in the Peace River airshed, as an aid to understanding air quality observations at several monitoring sites in the area and to investigate an initial geographical expansion option. </w:t>
      </w:r>
    </w:p>
    <w:p w:rsidR="00D451A6" w:rsidRDefault="00D451A6" w:rsidP="00D451A6"/>
    <w:p w:rsidR="00D451A6" w:rsidRDefault="00D451A6" w:rsidP="00D451A6">
      <w:r>
        <w:t>PRAMP is currently considering a</w:t>
      </w:r>
      <w:r w:rsidR="00614ADF">
        <w:t>n expansion north to the NWT bo</w:t>
      </w:r>
      <w:r>
        <w:t>rder, and a revised southern border to account for a</w:t>
      </w:r>
      <w:r w:rsidR="00614ADF">
        <w:t xml:space="preserve"> northward</w:t>
      </w:r>
      <w:r>
        <w:t xml:space="preserve"> expansion of </w:t>
      </w:r>
      <w:r w:rsidR="00614ADF">
        <w:t xml:space="preserve">the </w:t>
      </w:r>
      <w:r>
        <w:t>PAZA</w:t>
      </w:r>
      <w:r w:rsidR="00614ADF">
        <w:t xml:space="preserve"> airshed</w:t>
      </w:r>
      <w:r>
        <w:t>.</w:t>
      </w:r>
    </w:p>
    <w:p w:rsidR="00D451A6" w:rsidRDefault="00D451A6" w:rsidP="00D451A6"/>
    <w:p w:rsidR="00D451A6" w:rsidRDefault="00D451A6" w:rsidP="00D451A6">
      <w:r>
        <w:t>PRAMP wishes the gas and oil well production information and flaring and venting emissions in the expanded area to be extended to include information on venting and flaring volumes during the period 2010-2017. A northward expansion also means that emissions from other source types (primarily forestry</w:t>
      </w:r>
      <w:r w:rsidR="00DE038E">
        <w:t>, traffic</w:t>
      </w:r>
      <w:r>
        <w:t xml:space="preserve"> and communities) need to be considered.</w:t>
      </w:r>
    </w:p>
    <w:p w:rsidR="00D451A6" w:rsidRDefault="00D451A6" w:rsidP="00D451A6">
      <w:r>
        <w:t> </w:t>
      </w:r>
    </w:p>
    <w:p w:rsidR="00D451A6" w:rsidRDefault="00D451A6" w:rsidP="00D451A6">
      <w:r>
        <w:rPr>
          <w:b/>
          <w:bCs/>
        </w:rPr>
        <w:t>Approach</w:t>
      </w:r>
    </w:p>
    <w:p w:rsidR="00D451A6" w:rsidRPr="00D451A6" w:rsidRDefault="00D451A6" w:rsidP="00D451A6">
      <w:pPr>
        <w:rPr>
          <w:b/>
          <w:i/>
        </w:rPr>
      </w:pPr>
      <w:r w:rsidRPr="00D451A6">
        <w:rPr>
          <w:b/>
          <w:i/>
        </w:rPr>
        <w:t>Oil and Gas</w:t>
      </w:r>
    </w:p>
    <w:p w:rsidR="00D451A6" w:rsidRDefault="00D451A6" w:rsidP="00D451A6">
      <w:r>
        <w:t>Data from the following main sources will be accessed:</w:t>
      </w:r>
    </w:p>
    <w:p w:rsidR="00D451A6" w:rsidRDefault="00D451A6" w:rsidP="00D451A6"/>
    <w:p w:rsidR="00614ADF" w:rsidRDefault="00D451A6" w:rsidP="00614ADF">
      <w:pPr>
        <w:pStyle w:val="ListParagraph"/>
        <w:numPr>
          <w:ilvl w:val="0"/>
          <w:numId w:val="20"/>
        </w:numPr>
      </w:pPr>
      <w:r>
        <w:lastRenderedPageBreak/>
        <w:t xml:space="preserve">Data pertaining to oil and gas wells and facilities (production and emissions) from the AER. MEMS has previously downloaded data from 2014 to mid-2017 from the Petrinex site. The data in this publicly available sheet includes battery/facility locations and those of all wells in the gathering system. Battery information includes venting and flaring volumes. Well information includes production volumes. </w:t>
      </w:r>
    </w:p>
    <w:p w:rsidR="00D451A6" w:rsidRDefault="00D451A6" w:rsidP="00614ADF">
      <w:pPr>
        <w:pStyle w:val="ListParagraph"/>
        <w:numPr>
          <w:ilvl w:val="0"/>
          <w:numId w:val="20"/>
        </w:numPr>
      </w:pPr>
      <w:r>
        <w:t xml:space="preserve">Information from the 2010 to 2013 period is not available in the </w:t>
      </w:r>
      <w:r w:rsidR="00614ADF">
        <w:t>same format. Instead separate data sets are available for oil and gas, each with its own production and venting/flaring components. The gas data set is available free of charge from the AER. The oil dataset is available at a cost of $33/month. Both data sets are province-wide.</w:t>
      </w:r>
    </w:p>
    <w:p w:rsidR="00614ADF" w:rsidRDefault="00614ADF" w:rsidP="00614ADF">
      <w:pPr>
        <w:pStyle w:val="ListParagraph"/>
        <w:numPr>
          <w:ilvl w:val="0"/>
          <w:numId w:val="20"/>
        </w:numPr>
      </w:pPr>
      <w:r>
        <w:t>The two datasets from 2010 to 2013 will be combined into the common format of the Petrinex reports so that, going forward, data to the end of 2017 can be added. In future, should PRAMP wish to update this information, the historical data from 2010 to 2013 will also be in the same format to facilitate analysis.</w:t>
      </w:r>
    </w:p>
    <w:p w:rsidR="00614ADF" w:rsidRDefault="00614ADF" w:rsidP="00D451A6"/>
    <w:p w:rsidR="00614ADF" w:rsidRPr="00614ADF" w:rsidRDefault="00614ADF" w:rsidP="00D451A6">
      <w:pPr>
        <w:rPr>
          <w:b/>
          <w:i/>
        </w:rPr>
      </w:pPr>
      <w:r>
        <w:rPr>
          <w:b/>
          <w:i/>
        </w:rPr>
        <w:t>Other Sources</w:t>
      </w:r>
    </w:p>
    <w:p w:rsidR="00614ADF" w:rsidRDefault="00614ADF" w:rsidP="00D451A6">
      <w:r>
        <w:t xml:space="preserve">Northward expansion means that non-oil and gas sources become important. </w:t>
      </w:r>
      <w:r w:rsidR="0080606F">
        <w:t>Several</w:t>
      </w:r>
      <w:r>
        <w:t xml:space="preserve"> pulp and paper mills, saw mills, and an OSB plant exist in the expansion area. Communities and transportation corridors also become more important as oil and gas sources become fewer.</w:t>
      </w:r>
    </w:p>
    <w:p w:rsidR="00614ADF" w:rsidRDefault="00614ADF" w:rsidP="00D451A6"/>
    <w:p w:rsidR="00614ADF" w:rsidRDefault="00614ADF" w:rsidP="00D451A6">
      <w:r>
        <w:t>To accommodate other sources, MEMS will:</w:t>
      </w:r>
    </w:p>
    <w:p w:rsidR="00614ADF" w:rsidRDefault="00A27C5C" w:rsidP="00A27C5C">
      <w:pPr>
        <w:pStyle w:val="ListParagraph"/>
        <w:numPr>
          <w:ilvl w:val="0"/>
          <w:numId w:val="21"/>
        </w:numPr>
      </w:pPr>
      <w:r>
        <w:t>Include emissions from</w:t>
      </w:r>
      <w:r w:rsidR="00614ADF">
        <w:t xml:space="preserve"> industrial sources reporting to NPRI</w:t>
      </w:r>
    </w:p>
    <w:p w:rsidR="00614ADF" w:rsidRDefault="00614ADF" w:rsidP="00A27C5C">
      <w:pPr>
        <w:pStyle w:val="ListParagraph"/>
        <w:numPr>
          <w:ilvl w:val="0"/>
          <w:numId w:val="21"/>
        </w:numPr>
      </w:pPr>
      <w:r>
        <w:t xml:space="preserve">Determine community emissions using </w:t>
      </w:r>
      <w:r w:rsidR="00D400F5">
        <w:t xml:space="preserve">NPRI </w:t>
      </w:r>
      <w:r>
        <w:t xml:space="preserve">emission factors, </w:t>
      </w:r>
      <w:r w:rsidR="00D400F5">
        <w:t xml:space="preserve">scaled by population </w:t>
      </w:r>
      <w:r>
        <w:t>based on the most recent census data</w:t>
      </w:r>
    </w:p>
    <w:p w:rsidR="00614ADF" w:rsidRDefault="00614ADF" w:rsidP="00A27C5C">
      <w:pPr>
        <w:pStyle w:val="ListParagraph"/>
        <w:numPr>
          <w:ilvl w:val="0"/>
          <w:numId w:val="21"/>
        </w:numPr>
      </w:pPr>
      <w:r>
        <w:t xml:space="preserve">Estimate roadway emissions </w:t>
      </w:r>
      <w:r w:rsidR="00DE038E">
        <w:t xml:space="preserve">for major road segments </w:t>
      </w:r>
      <w:bookmarkStart w:id="6" w:name="_GoBack"/>
      <w:bookmarkEnd w:id="6"/>
      <w:r>
        <w:t>using</w:t>
      </w:r>
      <w:r w:rsidR="00A27C5C">
        <w:t xml:space="preserve"> appropriate </w:t>
      </w:r>
      <w:r w:rsidR="00D400F5">
        <w:t>Environment Canada</w:t>
      </w:r>
      <w:r w:rsidR="00A27C5C">
        <w:t xml:space="preserve"> </w:t>
      </w:r>
      <w:r w:rsidR="00D400F5">
        <w:t xml:space="preserve">Mobile C </w:t>
      </w:r>
      <w:r w:rsidR="00A27C5C">
        <w:t>emission factors, from Alberta Transportation traffic counts.</w:t>
      </w:r>
    </w:p>
    <w:p w:rsidR="00614ADF" w:rsidRDefault="00614ADF" w:rsidP="00D451A6"/>
    <w:p w:rsidR="00D451A6" w:rsidRDefault="00614ADF" w:rsidP="00D451A6">
      <w:pPr>
        <w:rPr>
          <w:b/>
        </w:rPr>
      </w:pPr>
      <w:r w:rsidRPr="00614ADF">
        <w:rPr>
          <w:b/>
        </w:rPr>
        <w:t>Workplan</w:t>
      </w:r>
    </w:p>
    <w:p w:rsidR="00A27C5C" w:rsidRPr="00D400F5" w:rsidRDefault="00D400F5" w:rsidP="00D451A6">
      <w:pPr>
        <w:rPr>
          <w:b/>
          <w:i/>
        </w:rPr>
      </w:pPr>
      <w:r w:rsidRPr="00D400F5">
        <w:rPr>
          <w:b/>
          <w:i/>
        </w:rPr>
        <w:t>Task 1 Project Management</w:t>
      </w:r>
    </w:p>
    <w:p w:rsidR="00A27C5C" w:rsidRDefault="00A27C5C" w:rsidP="00D451A6">
      <w:r w:rsidRPr="00A27C5C">
        <w:t xml:space="preserve">This task includes client </w:t>
      </w:r>
      <w:r w:rsidR="00D400F5" w:rsidRPr="00A27C5C">
        <w:t>communication and</w:t>
      </w:r>
      <w:r w:rsidRPr="00A27C5C">
        <w:t xml:space="preserve"> team </w:t>
      </w:r>
      <w:r w:rsidR="00D400F5">
        <w:t xml:space="preserve">leadership </w:t>
      </w:r>
      <w:r w:rsidRPr="00A27C5C">
        <w:t>to ensure technical deliverab</w:t>
      </w:r>
      <w:r>
        <w:t xml:space="preserve">les are met and that budget and </w:t>
      </w:r>
      <w:r w:rsidRPr="00A27C5C">
        <w:t>schedule are adhered to.</w:t>
      </w:r>
    </w:p>
    <w:p w:rsidR="00D400F5" w:rsidRDefault="00D400F5" w:rsidP="00D451A6"/>
    <w:p w:rsidR="00D400F5" w:rsidRPr="00EA5BF5" w:rsidRDefault="00D400F5" w:rsidP="00D451A6">
      <w:pPr>
        <w:rPr>
          <w:b/>
          <w:i/>
        </w:rPr>
      </w:pPr>
      <w:r w:rsidRPr="00EA5BF5">
        <w:rPr>
          <w:b/>
          <w:i/>
        </w:rPr>
        <w:t>Task 2 Data Download</w:t>
      </w:r>
    </w:p>
    <w:p w:rsidR="00D400F5" w:rsidRDefault="004D4414" w:rsidP="00D451A6">
      <w:r>
        <w:t>The following datasets will be downloaded:</w:t>
      </w:r>
    </w:p>
    <w:p w:rsidR="00EA5BF5" w:rsidRPr="00EA5BF5" w:rsidRDefault="00EA5BF5" w:rsidP="00EA5BF5">
      <w:pPr>
        <w:pStyle w:val="ListParagraph"/>
        <w:numPr>
          <w:ilvl w:val="0"/>
          <w:numId w:val="22"/>
        </w:numPr>
        <w:rPr>
          <w:rFonts w:ascii="Calibri" w:hAnsi="Calibri"/>
        </w:rPr>
      </w:pPr>
      <w:r>
        <w:t>ST60: Crude Oil and Crude Bitumen Batteries Monthly Flaring, Venting, and Production Data, 2010 to 2013 (4 years)</w:t>
      </w:r>
    </w:p>
    <w:p w:rsidR="00EA5BF5" w:rsidRPr="002A07BF" w:rsidRDefault="00EA5BF5" w:rsidP="00EA5BF5">
      <w:pPr>
        <w:pStyle w:val="ListParagraph"/>
        <w:numPr>
          <w:ilvl w:val="0"/>
          <w:numId w:val="22"/>
        </w:numPr>
        <w:rPr>
          <w:rFonts w:ascii="Calibri" w:hAnsi="Calibri"/>
        </w:rPr>
      </w:pPr>
      <w:r>
        <w:t>ST13B: Alberta Gas Plant/Gathering System Activities, 2010 to 2013</w:t>
      </w:r>
    </w:p>
    <w:p w:rsidR="002A07BF" w:rsidRPr="00EA5BF5" w:rsidRDefault="00A8668D" w:rsidP="00EA5BF5">
      <w:pPr>
        <w:pStyle w:val="ListParagraph"/>
        <w:numPr>
          <w:ilvl w:val="0"/>
          <w:numId w:val="22"/>
        </w:numPr>
        <w:rPr>
          <w:rFonts w:ascii="Calibri" w:hAnsi="Calibri"/>
        </w:rPr>
      </w:pPr>
      <w:r>
        <w:t>NPRI data for 2016</w:t>
      </w:r>
    </w:p>
    <w:p w:rsidR="004D4414" w:rsidRDefault="00EA5BF5" w:rsidP="00EA5BF5">
      <w:pPr>
        <w:pStyle w:val="ListParagraph"/>
        <w:numPr>
          <w:ilvl w:val="0"/>
          <w:numId w:val="22"/>
        </w:numPr>
      </w:pPr>
      <w:r>
        <w:t>Census data for Alberta</w:t>
      </w:r>
    </w:p>
    <w:p w:rsidR="00EA5BF5" w:rsidRDefault="00EA5BF5" w:rsidP="00EA5BF5">
      <w:pPr>
        <w:pStyle w:val="ListParagraph"/>
        <w:numPr>
          <w:ilvl w:val="0"/>
          <w:numId w:val="22"/>
        </w:numPr>
      </w:pPr>
      <w:r>
        <w:lastRenderedPageBreak/>
        <w:t>2017 Alberta highway traffic counts</w:t>
      </w:r>
    </w:p>
    <w:p w:rsidR="0080606F" w:rsidRDefault="0080606F" w:rsidP="00D451A6"/>
    <w:p w:rsidR="00EA5BF5" w:rsidRDefault="00EA5BF5" w:rsidP="00D451A6">
      <w:r>
        <w:t xml:space="preserve">In addition, MEMS has previously downloaded the Petrinex monthly production data from January 2014 to </w:t>
      </w:r>
      <w:r w:rsidR="001D0EB6">
        <w:t>December 2017 and</w:t>
      </w:r>
      <w:r>
        <w:t xml:space="preserve"> will download additional data for 2018.</w:t>
      </w:r>
    </w:p>
    <w:p w:rsidR="001D0EB6" w:rsidRDefault="001D0EB6" w:rsidP="00D451A6"/>
    <w:p w:rsidR="001D0EB6" w:rsidRPr="00A27C5C" w:rsidRDefault="001D0EB6" w:rsidP="00D451A6">
      <w:r>
        <w:t>Note that the AER and Petrinex datasets are province wide. MEMS in its cost estimate has included only one-half of the cost of the download effort, with the rest to be covered by other projects.</w:t>
      </w:r>
    </w:p>
    <w:p w:rsidR="00A27C5C" w:rsidRPr="00A27C5C" w:rsidRDefault="00A27C5C" w:rsidP="00D451A6"/>
    <w:p w:rsidR="00EA5BF5" w:rsidRPr="00EA5BF5" w:rsidRDefault="002F0CE3" w:rsidP="00D451A6">
      <w:pPr>
        <w:rPr>
          <w:b/>
          <w:i/>
        </w:rPr>
      </w:pPr>
      <w:r>
        <w:rPr>
          <w:b/>
          <w:i/>
        </w:rPr>
        <w:t xml:space="preserve">Task 3 </w:t>
      </w:r>
      <w:r w:rsidR="00EA5BF5" w:rsidRPr="00EA5BF5">
        <w:rPr>
          <w:b/>
          <w:i/>
        </w:rPr>
        <w:t>Data Geographic Reduction and Consolidation</w:t>
      </w:r>
    </w:p>
    <w:p w:rsidR="00EA5BF5" w:rsidRDefault="00EA5BF5" w:rsidP="00D451A6">
      <w:r>
        <w:t>MEMS had developed macros</w:t>
      </w:r>
      <w:r w:rsidR="002A07BF">
        <w:t xml:space="preserve"> that combine the monthly Petrinex data files into a single database and other macros to select information in simply-shaped geographic areas. These macros will be applied to the current work.</w:t>
      </w:r>
    </w:p>
    <w:p w:rsidR="002A07BF" w:rsidRDefault="002A07BF" w:rsidP="00D451A6"/>
    <w:p w:rsidR="002A07BF" w:rsidRDefault="002A07BF" w:rsidP="00D451A6">
      <w:r>
        <w:t>Additional macros will be developed to combine the ST60 and ST13B datasets from 2010 to 2013 into a Petrinex-like file that can be analyzed seamlessly with the Petrinex data from 2014 to 2018. Further work will be done to “shape” the southern boundary of the PRAMP area to exclude any sources within PAZA.</w:t>
      </w:r>
    </w:p>
    <w:p w:rsidR="002A07BF" w:rsidRDefault="002A07BF" w:rsidP="00D451A6"/>
    <w:p w:rsidR="002A07BF" w:rsidRDefault="002A07BF" w:rsidP="00D451A6">
      <w:r>
        <w:t>The NPRI file will likewise be screen for only those facilities in the geographical area of interest.</w:t>
      </w:r>
      <w:r w:rsidR="00E94E33">
        <w:t xml:space="preserve"> Similarly, a file of communities will include only those in the expanded area. It will include population and estimated emissions.</w:t>
      </w:r>
    </w:p>
    <w:p w:rsidR="002A07BF" w:rsidRDefault="002A07BF" w:rsidP="00D451A6"/>
    <w:p w:rsidR="002A07BF" w:rsidRDefault="002A07BF" w:rsidP="00D451A6">
      <w:r>
        <w:t xml:space="preserve">Traffic count information </w:t>
      </w:r>
      <w:r w:rsidR="002F0CE3">
        <w:t xml:space="preserve">in road segments </w:t>
      </w:r>
      <w:r>
        <w:t xml:space="preserve">from </w:t>
      </w:r>
      <w:r w:rsidR="002F0CE3">
        <w:t>Alberta Transportation will be restricted to highways in the expansion area, including those in communities. To this sheet will be added emission factors to enable emissions along those same segments to be determined.</w:t>
      </w:r>
    </w:p>
    <w:p w:rsidR="0080606F" w:rsidRDefault="0080606F" w:rsidP="00D451A6"/>
    <w:p w:rsidR="0080606F" w:rsidRDefault="0080606F" w:rsidP="00D451A6">
      <w:r>
        <w:t xml:space="preserve">As part of this task, MEMS will investigate differences among the AER and Petrinex datasets proposed for use in this project, as data sets from 2010-2013 and 2014-208 need to be compared. Where these datasets come from and how they are summarized in the Petrinex dataset are important. Further, MEMS has previously used </w:t>
      </w:r>
      <w:proofErr w:type="spellStart"/>
      <w:r>
        <w:t>Abadata</w:t>
      </w:r>
      <w:proofErr w:type="spellEnd"/>
      <w:r>
        <w:t xml:space="preserve"> </w:t>
      </w:r>
      <w:r w:rsidR="001D0EB6">
        <w:t>data in the earliest version of this work, and how it is prepared is also important given differences previously observed between it and the Petrinex data.</w:t>
      </w:r>
    </w:p>
    <w:p w:rsidR="002F0CE3" w:rsidRDefault="002F0CE3" w:rsidP="00D451A6"/>
    <w:p w:rsidR="002F0CE3" w:rsidRPr="00E94E33" w:rsidRDefault="002F0CE3" w:rsidP="00D451A6">
      <w:pPr>
        <w:rPr>
          <w:b/>
          <w:i/>
        </w:rPr>
      </w:pPr>
      <w:r w:rsidRPr="00E94E33">
        <w:rPr>
          <w:b/>
          <w:i/>
        </w:rPr>
        <w:t>Task 4 Analysis</w:t>
      </w:r>
    </w:p>
    <w:p w:rsidR="002F0CE3" w:rsidRDefault="00E94E33" w:rsidP="00D451A6">
      <w:r>
        <w:t>Several presentation format</w:t>
      </w:r>
      <w:r w:rsidR="002F0CE3">
        <w:t>s will be provided:</w:t>
      </w:r>
    </w:p>
    <w:p w:rsidR="002F0CE3" w:rsidRDefault="002F0CE3" w:rsidP="00A8668D">
      <w:pPr>
        <w:pStyle w:val="ListParagraph"/>
        <w:numPr>
          <w:ilvl w:val="0"/>
          <w:numId w:val="23"/>
        </w:numPr>
      </w:pPr>
      <w:r>
        <w:t xml:space="preserve">Location of </w:t>
      </w:r>
      <w:r w:rsidR="00E94E33">
        <w:t>wells</w:t>
      </w:r>
      <w:r>
        <w:t>. This map will differentiate the types of wells in the AER datasets – oil, gas, thermal. See Figure 1 for example.</w:t>
      </w:r>
    </w:p>
    <w:p w:rsidR="002F0CE3" w:rsidRDefault="002F0CE3" w:rsidP="00A8668D">
      <w:pPr>
        <w:pStyle w:val="ListParagraph"/>
        <w:numPr>
          <w:ilvl w:val="0"/>
          <w:numId w:val="23"/>
        </w:numPr>
      </w:pPr>
      <w:r>
        <w:t xml:space="preserve">Time series of </w:t>
      </w:r>
      <w:r w:rsidR="00E94E33">
        <w:t xml:space="preserve">total oil and total gas </w:t>
      </w:r>
      <w:r>
        <w:t xml:space="preserve">production in the expanded area, based on information in the AER datasets </w:t>
      </w:r>
      <w:r w:rsidR="00E94E33">
        <w:t>(see Figure 2), 2010 to 2018.</w:t>
      </w:r>
    </w:p>
    <w:p w:rsidR="00E94E33" w:rsidRDefault="00E94E33" w:rsidP="00A8668D">
      <w:pPr>
        <w:pStyle w:val="ListParagraph"/>
        <w:numPr>
          <w:ilvl w:val="0"/>
          <w:numId w:val="23"/>
        </w:numPr>
      </w:pPr>
      <w:r>
        <w:lastRenderedPageBreak/>
        <w:t>Location of emission sources in the expanded area.</w:t>
      </w:r>
      <w:r w:rsidRPr="00E94E33">
        <w:t xml:space="preserve"> </w:t>
      </w:r>
      <w:r>
        <w:t xml:space="preserve">From the AER </w:t>
      </w:r>
      <w:proofErr w:type="spellStart"/>
      <w:r>
        <w:t>datsets</w:t>
      </w:r>
      <w:proofErr w:type="spellEnd"/>
      <w:r>
        <w:t>, batteries and gas plants will be separately identified, and if possible, heavy oil vs thermal oil plants will be differentiated. The map will include AER sources, NPRI non-oil-and-gas sources, communities, and highways.</w:t>
      </w:r>
    </w:p>
    <w:p w:rsidR="00E94E33" w:rsidRDefault="00E94E33" w:rsidP="00A8668D">
      <w:pPr>
        <w:pStyle w:val="ListParagraph"/>
        <w:numPr>
          <w:ilvl w:val="0"/>
          <w:numId w:val="23"/>
        </w:numPr>
      </w:pPr>
      <w:r>
        <w:t>Time series of flare and vent volumes in the expanded area, 2010 to 2018. The format is like Figure 2.</w:t>
      </w:r>
    </w:p>
    <w:p w:rsidR="00E94E33" w:rsidRDefault="00E94E33" w:rsidP="00A8668D">
      <w:pPr>
        <w:pStyle w:val="ListParagraph"/>
        <w:numPr>
          <w:ilvl w:val="0"/>
          <w:numId w:val="23"/>
        </w:numPr>
      </w:pPr>
      <w:r>
        <w:t xml:space="preserve">A snapshot in map form </w:t>
      </w:r>
      <w:r w:rsidR="00A8668D">
        <w:t>of other emissions (2016</w:t>
      </w:r>
      <w:r>
        <w:t>) in the area based on NPRI and Alberta Transportation data. Likely only sources of PM2.5</w:t>
      </w:r>
      <w:r w:rsidR="00A8668D">
        <w:t>, NOx, and H2S.</w:t>
      </w:r>
    </w:p>
    <w:p w:rsidR="002F0CE3" w:rsidRDefault="002F0CE3" w:rsidP="00D451A6">
      <w:r>
        <w:rPr>
          <w:noProof/>
        </w:rPr>
        <w:drawing>
          <wp:inline distT="0" distB="0" distL="0" distR="0">
            <wp:extent cx="6583680" cy="562582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3680" cy="5625822"/>
                    </a:xfrm>
                    <a:prstGeom prst="rect">
                      <a:avLst/>
                    </a:prstGeom>
                    <a:noFill/>
                    <a:ln>
                      <a:noFill/>
                    </a:ln>
                  </pic:spPr>
                </pic:pic>
              </a:graphicData>
            </a:graphic>
          </wp:inline>
        </w:drawing>
      </w:r>
    </w:p>
    <w:p w:rsidR="002F0CE3" w:rsidRPr="00A8668D" w:rsidRDefault="002F0CE3" w:rsidP="00D451A6">
      <w:pPr>
        <w:rPr>
          <w:b/>
        </w:rPr>
      </w:pPr>
      <w:r w:rsidRPr="00A8668D">
        <w:rPr>
          <w:b/>
        </w:rPr>
        <w:t>Figure 1</w:t>
      </w:r>
      <w:r w:rsidR="00E94E33" w:rsidRPr="00A8668D">
        <w:rPr>
          <w:b/>
        </w:rPr>
        <w:tab/>
        <w:t>Example plot of source location</w:t>
      </w:r>
    </w:p>
    <w:p w:rsidR="002F0CE3" w:rsidRDefault="002F0CE3" w:rsidP="00D451A6">
      <w:r>
        <w:rPr>
          <w:noProof/>
        </w:rPr>
        <w:lastRenderedPageBreak/>
        <w:drawing>
          <wp:inline distT="0" distB="0" distL="0" distR="0" wp14:anchorId="741982F4" wp14:editId="11C1B81D">
            <wp:extent cx="6480000" cy="30456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0" cy="3045600"/>
                    </a:xfrm>
                    <a:prstGeom prst="rect">
                      <a:avLst/>
                    </a:prstGeom>
                    <a:noFill/>
                  </pic:spPr>
                </pic:pic>
              </a:graphicData>
            </a:graphic>
          </wp:inline>
        </w:drawing>
      </w:r>
    </w:p>
    <w:p w:rsidR="002F0CE3" w:rsidRPr="00A8668D" w:rsidRDefault="00E94E33" w:rsidP="00D451A6">
      <w:pPr>
        <w:rPr>
          <w:b/>
        </w:rPr>
      </w:pPr>
      <w:r w:rsidRPr="00A8668D">
        <w:rPr>
          <w:b/>
        </w:rPr>
        <w:t>Figure 2</w:t>
      </w:r>
      <w:r w:rsidRPr="00A8668D">
        <w:rPr>
          <w:b/>
        </w:rPr>
        <w:tab/>
        <w:t>Example production time series plot</w:t>
      </w:r>
    </w:p>
    <w:p w:rsidR="00EA5BF5" w:rsidRDefault="00EA5BF5" w:rsidP="00D451A6"/>
    <w:p w:rsidR="00D451A6" w:rsidRDefault="00D451A6" w:rsidP="00D451A6">
      <w:r>
        <w:t> </w:t>
      </w:r>
    </w:p>
    <w:p w:rsidR="00D451A6" w:rsidRDefault="00A8668D" w:rsidP="00D451A6">
      <w:pPr>
        <w:rPr>
          <w:b/>
          <w:bCs/>
          <w:i/>
        </w:rPr>
      </w:pPr>
      <w:r w:rsidRPr="00A8668D">
        <w:rPr>
          <w:b/>
          <w:bCs/>
          <w:i/>
        </w:rPr>
        <w:t xml:space="preserve">Task 5 </w:t>
      </w:r>
      <w:r w:rsidR="00D451A6" w:rsidRPr="00A8668D">
        <w:rPr>
          <w:b/>
          <w:bCs/>
          <w:i/>
        </w:rPr>
        <w:t>Deliverables</w:t>
      </w:r>
    </w:p>
    <w:p w:rsidR="00A8668D" w:rsidRPr="00A8668D" w:rsidRDefault="00A8668D" w:rsidP="00D451A6">
      <w:pPr>
        <w:rPr>
          <w:bCs/>
        </w:rPr>
      </w:pPr>
      <w:r w:rsidRPr="00A8668D">
        <w:rPr>
          <w:bCs/>
        </w:rPr>
        <w:t>Deliverables will include:</w:t>
      </w:r>
    </w:p>
    <w:p w:rsidR="00D451A6" w:rsidRPr="00A8668D" w:rsidRDefault="00D451A6" w:rsidP="00A8668D">
      <w:pPr>
        <w:pStyle w:val="ListParagraph"/>
        <w:numPr>
          <w:ilvl w:val="0"/>
          <w:numId w:val="24"/>
        </w:numPr>
        <w:spacing w:line="240" w:lineRule="auto"/>
        <w:rPr>
          <w:rFonts w:eastAsia="Times New Roman"/>
        </w:rPr>
      </w:pPr>
      <w:r w:rsidRPr="00A8668D">
        <w:rPr>
          <w:rFonts w:eastAsia="Times New Roman"/>
        </w:rPr>
        <w:t>A brief memo report documenting the methodology – data sets and procedures – and results</w:t>
      </w:r>
    </w:p>
    <w:p w:rsidR="00D451A6" w:rsidRPr="00A8668D" w:rsidRDefault="00A8668D" w:rsidP="00A8668D">
      <w:pPr>
        <w:pStyle w:val="ListParagraph"/>
        <w:numPr>
          <w:ilvl w:val="0"/>
          <w:numId w:val="24"/>
        </w:numPr>
        <w:spacing w:line="240" w:lineRule="auto"/>
        <w:rPr>
          <w:rFonts w:eastAsia="Times New Roman"/>
        </w:rPr>
      </w:pPr>
      <w:r>
        <w:rPr>
          <w:rFonts w:eastAsia="Times New Roman"/>
        </w:rPr>
        <w:t>Time series g</w:t>
      </w:r>
      <w:r w:rsidR="00D451A6" w:rsidRPr="00A8668D">
        <w:rPr>
          <w:rFonts w:eastAsia="Times New Roman"/>
        </w:rPr>
        <w:t xml:space="preserve">raphics </w:t>
      </w:r>
      <w:r>
        <w:rPr>
          <w:rFonts w:eastAsia="Times New Roman"/>
        </w:rPr>
        <w:t xml:space="preserve">and maps of source locations </w:t>
      </w:r>
      <w:r w:rsidRPr="00A8668D">
        <w:rPr>
          <w:rFonts w:eastAsia="Times New Roman"/>
        </w:rPr>
        <w:t>like</w:t>
      </w:r>
      <w:r w:rsidR="00D451A6" w:rsidRPr="00A8668D">
        <w:rPr>
          <w:rFonts w:eastAsia="Times New Roman"/>
        </w:rPr>
        <w:t xml:space="preserve"> </w:t>
      </w:r>
      <w:r>
        <w:rPr>
          <w:rFonts w:eastAsia="Times New Roman"/>
        </w:rPr>
        <w:t>Figures 1 and 2</w:t>
      </w:r>
    </w:p>
    <w:p w:rsidR="00A8668D" w:rsidRDefault="00D451A6" w:rsidP="00A8668D">
      <w:pPr>
        <w:pStyle w:val="ListParagraph"/>
        <w:numPr>
          <w:ilvl w:val="0"/>
          <w:numId w:val="24"/>
        </w:numPr>
        <w:spacing w:line="240" w:lineRule="auto"/>
        <w:rPr>
          <w:rFonts w:eastAsia="Times New Roman"/>
        </w:rPr>
      </w:pPr>
      <w:r w:rsidRPr="00A8668D">
        <w:rPr>
          <w:rFonts w:eastAsia="Times New Roman"/>
        </w:rPr>
        <w:t xml:space="preserve">Excel data files </w:t>
      </w:r>
      <w:r w:rsidR="00A8668D">
        <w:rPr>
          <w:rFonts w:eastAsia="Times New Roman"/>
        </w:rPr>
        <w:t>of the following information in the expanded PRAMP area:</w:t>
      </w:r>
    </w:p>
    <w:p w:rsidR="00A8668D" w:rsidRDefault="00A8668D" w:rsidP="00A8668D">
      <w:pPr>
        <w:pStyle w:val="ListParagraph"/>
        <w:numPr>
          <w:ilvl w:val="1"/>
          <w:numId w:val="24"/>
        </w:numPr>
        <w:spacing w:line="240" w:lineRule="auto"/>
        <w:rPr>
          <w:rFonts w:eastAsia="Times New Roman"/>
        </w:rPr>
      </w:pPr>
      <w:r>
        <w:rPr>
          <w:rFonts w:eastAsia="Times New Roman"/>
        </w:rPr>
        <w:t>A Petrinex-like file for AER well and facility data, 2010 to 2018</w:t>
      </w:r>
    </w:p>
    <w:p w:rsidR="00A8668D" w:rsidRDefault="00A8668D" w:rsidP="00A8668D">
      <w:pPr>
        <w:pStyle w:val="ListParagraph"/>
        <w:numPr>
          <w:ilvl w:val="1"/>
          <w:numId w:val="24"/>
        </w:numPr>
        <w:spacing w:line="240" w:lineRule="auto"/>
        <w:rPr>
          <w:rFonts w:eastAsia="Times New Roman"/>
        </w:rPr>
      </w:pPr>
      <w:r>
        <w:rPr>
          <w:rFonts w:eastAsia="Times New Roman"/>
        </w:rPr>
        <w:t>2016 NPRI emissions</w:t>
      </w:r>
    </w:p>
    <w:p w:rsidR="00D451A6" w:rsidRDefault="00A8668D" w:rsidP="00A8668D">
      <w:pPr>
        <w:pStyle w:val="ListParagraph"/>
        <w:numPr>
          <w:ilvl w:val="1"/>
          <w:numId w:val="24"/>
        </w:numPr>
        <w:spacing w:line="240" w:lineRule="auto"/>
        <w:rPr>
          <w:rFonts w:eastAsia="Times New Roman"/>
        </w:rPr>
      </w:pPr>
      <w:r>
        <w:rPr>
          <w:rFonts w:eastAsia="Times New Roman"/>
        </w:rPr>
        <w:t>Community population and emissions</w:t>
      </w:r>
    </w:p>
    <w:p w:rsidR="00A8668D" w:rsidRPr="00A8668D" w:rsidRDefault="00A8668D" w:rsidP="00A8668D">
      <w:pPr>
        <w:pStyle w:val="ListParagraph"/>
        <w:numPr>
          <w:ilvl w:val="1"/>
          <w:numId w:val="24"/>
        </w:numPr>
        <w:spacing w:line="240" w:lineRule="auto"/>
        <w:rPr>
          <w:rFonts w:eastAsia="Times New Roman"/>
        </w:rPr>
      </w:pPr>
      <w:r>
        <w:rPr>
          <w:rFonts w:eastAsia="Times New Roman"/>
        </w:rPr>
        <w:t>Traffic segment counts and emissions</w:t>
      </w:r>
    </w:p>
    <w:p w:rsidR="00D451A6" w:rsidRDefault="00D451A6" w:rsidP="00D451A6">
      <w:r>
        <w:t> </w:t>
      </w:r>
    </w:p>
    <w:p w:rsidR="00D451A6" w:rsidRDefault="00D451A6" w:rsidP="00D451A6">
      <w:r>
        <w:rPr>
          <w:b/>
          <w:bCs/>
        </w:rPr>
        <w:t>Schedule</w:t>
      </w:r>
    </w:p>
    <w:p w:rsidR="005355A5" w:rsidRDefault="00D451A6" w:rsidP="00D451A6">
      <w:r>
        <w:t xml:space="preserve">The </w:t>
      </w:r>
      <w:r w:rsidR="005355A5">
        <w:t>locations of emission sources in the NPRI emission database, community and transportation databases and the locations of currently active wells and facilities in the AER database will be prepared by 30 November 2018.</w:t>
      </w:r>
    </w:p>
    <w:p w:rsidR="005355A5" w:rsidRDefault="005355A5" w:rsidP="00D451A6"/>
    <w:p w:rsidR="005355A5" w:rsidRDefault="005355A5" w:rsidP="00D451A6">
      <w:r>
        <w:t xml:space="preserve">The remainder of the deliverables – production and emissions time series plots and maps, and the memo – will be prepared </w:t>
      </w:r>
      <w:r w:rsidR="00DE038E">
        <w:t xml:space="preserve">when 2018 AER data is available, estimated to be </w:t>
      </w:r>
      <w:r>
        <w:t>by the end of February 2019.</w:t>
      </w:r>
    </w:p>
    <w:p w:rsidR="00D451A6" w:rsidRDefault="00D451A6" w:rsidP="00D451A6">
      <w:r>
        <w:t> </w:t>
      </w:r>
    </w:p>
    <w:p w:rsidR="00DE038E" w:rsidRDefault="00DE038E" w:rsidP="00D451A6">
      <w:pPr>
        <w:rPr>
          <w:b/>
          <w:bCs/>
        </w:rPr>
      </w:pPr>
    </w:p>
    <w:p w:rsidR="00DE038E" w:rsidRDefault="00DE038E" w:rsidP="00D451A6">
      <w:pPr>
        <w:rPr>
          <w:b/>
          <w:bCs/>
        </w:rPr>
      </w:pPr>
    </w:p>
    <w:p w:rsidR="00D451A6" w:rsidRDefault="00D451A6" w:rsidP="00D451A6">
      <w:r>
        <w:rPr>
          <w:b/>
          <w:bCs/>
        </w:rPr>
        <w:lastRenderedPageBreak/>
        <w:t>Cost Estimate</w:t>
      </w:r>
    </w:p>
    <w:p w:rsidR="00D451A6" w:rsidRDefault="00DE038E" w:rsidP="00D451A6">
      <w:r>
        <w:t xml:space="preserve">Our estimated cost to complete this work is $19,400 which includes the cost of the AER ST60 data for four years. </w:t>
      </w:r>
      <w:r w:rsidR="005355A5">
        <w:t xml:space="preserve">The estimated cost is broken down by task and individual in the </w:t>
      </w:r>
      <w:r>
        <w:t>attached Excel sheet</w:t>
      </w:r>
      <w:r w:rsidR="005355A5">
        <w:t xml:space="preserve">. GST is not included and will be itemized on each invoice. Invoices will be prepared monthly. </w:t>
      </w:r>
      <w:r w:rsidR="00D451A6">
        <w:t>The estimat</w:t>
      </w:r>
      <w:r w:rsidR="005355A5">
        <w:t>e assumes no issues with AER</w:t>
      </w:r>
      <w:r w:rsidR="00D451A6">
        <w:t xml:space="preserve"> data download.</w:t>
      </w:r>
    </w:p>
    <w:p w:rsidR="004618F4" w:rsidRDefault="004618F4" w:rsidP="008E1740">
      <w:pPr>
        <w:pStyle w:val="MEMSBodyText"/>
      </w:pPr>
    </w:p>
    <w:sectPr w:rsidR="004618F4" w:rsidSect="000048B8">
      <w:headerReference w:type="default" r:id="rId9"/>
      <w:footerReference w:type="default" r:id="rId10"/>
      <w:headerReference w:type="first" r:id="rId11"/>
      <w:type w:val="continuous"/>
      <w:pgSz w:w="12240" w:h="15840" w:code="1"/>
      <w:pgMar w:top="1440" w:right="720" w:bottom="1440" w:left="1152"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90C" w:rsidRDefault="0008790C" w:rsidP="00D551F2">
      <w:r>
        <w:separator/>
      </w:r>
    </w:p>
  </w:endnote>
  <w:endnote w:type="continuationSeparator" w:id="0">
    <w:p w:rsidR="0008790C" w:rsidRDefault="0008790C" w:rsidP="00D5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F2" w:rsidRPr="00EF39BA" w:rsidRDefault="00D551F2" w:rsidP="004618F4">
    <w:pPr>
      <w:pStyle w:val="Footer"/>
      <w:tabs>
        <w:tab w:val="clear" w:pos="4320"/>
        <w:tab w:val="clear" w:pos="8640"/>
        <w:tab w:val="center" w:pos="4968"/>
        <w:tab w:val="right" w:pos="9936"/>
      </w:tabs>
      <w:rPr>
        <w:rFonts w:cstheme="minorHAnsi"/>
        <w:sz w:val="18"/>
        <w:szCs w:val="18"/>
      </w:rPr>
    </w:pPr>
    <w:r w:rsidRPr="00EF39BA">
      <w:rPr>
        <w:rFonts w:cstheme="minorHAnsi"/>
        <w:sz w:val="18"/>
        <w:szCs w:val="18"/>
      </w:rPr>
      <w:tab/>
      <w:t>Page No.</w:t>
    </w:r>
    <w:r w:rsidRPr="00EF39BA">
      <w:rPr>
        <w:rFonts w:cstheme="minorHAnsi"/>
        <w:sz w:val="18"/>
        <w:szCs w:val="18"/>
      </w:rPr>
      <w:tab/>
    </w:r>
    <w:r w:rsidR="00DE038E">
      <w:rPr>
        <w:rFonts w:cstheme="minorHAnsi"/>
        <w:sz w:val="18"/>
        <w:szCs w:val="18"/>
      </w:rPr>
      <w:t>18-001897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90C" w:rsidRDefault="0008790C" w:rsidP="00D551F2">
      <w:r>
        <w:separator/>
      </w:r>
    </w:p>
  </w:footnote>
  <w:footnote w:type="continuationSeparator" w:id="0">
    <w:p w:rsidR="0008790C" w:rsidRDefault="0008790C" w:rsidP="00D5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F2" w:rsidRDefault="00D551F2" w:rsidP="004618F4">
    <w:pPr>
      <w:pStyle w:val="Header"/>
      <w:tabs>
        <w:tab w:val="clear" w:pos="4320"/>
        <w:tab w:val="clear" w:pos="8640"/>
        <w:tab w:val="right" w:pos="9936"/>
      </w:tabs>
      <w:spacing w:line="240" w:lineRule="auto"/>
      <w:rPr>
        <w:sz w:val="18"/>
        <w:szCs w:val="18"/>
      </w:rPr>
    </w:pPr>
    <w:r>
      <w:rPr>
        <w:noProof/>
        <w:sz w:val="18"/>
        <w:szCs w:val="18"/>
        <w:lang w:val="en-US"/>
      </w:rPr>
      <w:drawing>
        <wp:anchor distT="0" distB="0" distL="114300" distR="114300" simplePos="0" relativeHeight="251658240" behindDoc="1" locked="0" layoutInCell="1" allowOverlap="1" wp14:anchorId="3DCB2FAA" wp14:editId="36F04FD2">
          <wp:simplePos x="0" y="0"/>
          <wp:positionH relativeFrom="column">
            <wp:posOffset>-85725</wp:posOffset>
          </wp:positionH>
          <wp:positionV relativeFrom="paragraph">
            <wp:posOffset>-229870</wp:posOffset>
          </wp:positionV>
          <wp:extent cx="1295400" cy="923925"/>
          <wp:effectExtent l="0" t="0" r="0" b="0"/>
          <wp:wrapThrough wrapText="bothSides">
            <wp:wrapPolygon edited="0">
              <wp:start x="953" y="891"/>
              <wp:lineTo x="953" y="19596"/>
              <wp:lineTo x="20965" y="19596"/>
              <wp:lineTo x="20965" y="891"/>
              <wp:lineTo x="953" y="89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nnium Left.jpg"/>
                  <pic:cNvPicPr/>
                </pic:nvPicPr>
                <pic:blipFill rotWithShape="1">
                  <a:blip r:embed="rId1" cstate="print">
                    <a:extLst>
                      <a:ext uri="{28A0092B-C50C-407E-A947-70E740481C1C}">
                        <a14:useLocalDpi xmlns:a14="http://schemas.microsoft.com/office/drawing/2010/main" val="0"/>
                      </a:ext>
                    </a:extLst>
                  </a:blip>
                  <a:srcRect l="-8951" t="-11432" r="-3969" b="-17499"/>
                  <a:stretch/>
                </pic:blipFill>
                <pic:spPr bwMode="auto">
                  <a:xfrm>
                    <a:off x="0" y="0"/>
                    <a:ext cx="129540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8"/>
        <w:szCs w:val="18"/>
      </w:rPr>
      <w:tab/>
    </w:r>
  </w:p>
  <w:p w:rsidR="00D551F2" w:rsidRDefault="00D551F2" w:rsidP="004618F4">
    <w:pPr>
      <w:pStyle w:val="Header"/>
      <w:tabs>
        <w:tab w:val="clear" w:pos="4320"/>
        <w:tab w:val="clear" w:pos="8640"/>
        <w:tab w:val="right" w:pos="9936"/>
      </w:tabs>
      <w:spacing w:line="240" w:lineRule="auto"/>
      <w:rPr>
        <w:sz w:val="18"/>
        <w:szCs w:val="18"/>
      </w:rPr>
    </w:pPr>
    <w:r>
      <w:rPr>
        <w:sz w:val="18"/>
        <w:szCs w:val="18"/>
      </w:rPr>
      <w:tab/>
    </w:r>
    <w:r w:rsidR="00EA5BF5">
      <w:rPr>
        <w:sz w:val="18"/>
        <w:szCs w:val="18"/>
      </w:rPr>
      <w:t>PRAMP</w:t>
    </w:r>
  </w:p>
  <w:p w:rsidR="00D551F2" w:rsidRDefault="00D551F2" w:rsidP="004618F4">
    <w:pPr>
      <w:pStyle w:val="Header"/>
      <w:tabs>
        <w:tab w:val="clear" w:pos="4320"/>
        <w:tab w:val="clear" w:pos="8640"/>
        <w:tab w:val="right" w:pos="9936"/>
      </w:tabs>
      <w:spacing w:line="240" w:lineRule="auto"/>
      <w:rPr>
        <w:sz w:val="18"/>
        <w:szCs w:val="18"/>
      </w:rPr>
    </w:pPr>
    <w:r>
      <w:rPr>
        <w:sz w:val="18"/>
        <w:szCs w:val="18"/>
      </w:rPr>
      <w:tab/>
    </w:r>
    <w:r w:rsidR="00EA5BF5">
      <w:rPr>
        <w:sz w:val="18"/>
        <w:szCs w:val="18"/>
      </w:rPr>
      <w:t>Expansion Production and Emissions</w:t>
    </w:r>
  </w:p>
  <w:p w:rsidR="00D551F2" w:rsidRDefault="00D551F2" w:rsidP="004618F4">
    <w:pPr>
      <w:pStyle w:val="Header"/>
      <w:pBdr>
        <w:bottom w:val="single" w:sz="4" w:space="1" w:color="auto"/>
      </w:pBdr>
      <w:tabs>
        <w:tab w:val="clear" w:pos="4320"/>
        <w:tab w:val="clear" w:pos="8640"/>
        <w:tab w:val="right" w:pos="9936"/>
      </w:tabs>
      <w:spacing w:line="240" w:lineRule="auto"/>
      <w:rPr>
        <w:sz w:val="18"/>
        <w:szCs w:val="18"/>
      </w:rPr>
    </w:pPr>
    <w:r>
      <w:rPr>
        <w:sz w:val="18"/>
        <w:szCs w:val="18"/>
      </w:rPr>
      <w:tab/>
    </w:r>
    <w:r w:rsidR="00EA5BF5">
      <w:rPr>
        <w:sz w:val="18"/>
        <w:szCs w:val="18"/>
      </w:rPr>
      <w:t>October 2018</w:t>
    </w:r>
  </w:p>
  <w:p w:rsidR="00D551F2" w:rsidRPr="00D551F2" w:rsidRDefault="00D551F2" w:rsidP="004618F4">
    <w:pPr>
      <w:pStyle w:val="Header"/>
      <w:tabs>
        <w:tab w:val="clear" w:pos="4320"/>
        <w:tab w:val="clear" w:pos="8640"/>
        <w:tab w:val="right" w:pos="9936"/>
      </w:tabs>
      <w:rPr>
        <w:sz w:val="18"/>
        <w:szCs w:val="18"/>
      </w:rPr>
    </w:pP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A13" w:rsidRDefault="004618F4">
    <w:pPr>
      <w:pStyle w:val="Header"/>
    </w:pPr>
    <w:r>
      <w:rPr>
        <w:noProof/>
        <w:lang w:val="en-US"/>
      </w:rPr>
      <mc:AlternateContent>
        <mc:Choice Requires="wps">
          <w:drawing>
            <wp:anchor distT="118745" distB="118745" distL="182880" distR="182880" simplePos="0" relativeHeight="251660288" behindDoc="0" locked="0" layoutInCell="1" allowOverlap="0" wp14:anchorId="3C32F492" wp14:editId="09DD513F">
              <wp:simplePos x="0" y="0"/>
              <wp:positionH relativeFrom="page">
                <wp:posOffset>638175</wp:posOffset>
              </wp:positionH>
              <wp:positionV relativeFrom="page">
                <wp:posOffset>1075690</wp:posOffset>
              </wp:positionV>
              <wp:extent cx="1876425" cy="8410575"/>
              <wp:effectExtent l="0" t="0" r="9525" b="9525"/>
              <wp:wrapSquare wrapText="bothSides"/>
              <wp:docPr id="6" name="Text Box 2" descr="Recipien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8410575"/>
                      </a:xfrm>
                      <a:prstGeom prst="rect">
                        <a:avLst/>
                      </a:prstGeom>
                      <a:noFill/>
                      <a:ln w="6350">
                        <a:noFill/>
                      </a:ln>
                      <a:effectLst/>
                    </wps:spPr>
                    <wps:txbx>
                      <w:txbxContent>
                        <w:p w:rsidR="00911A13" w:rsidRDefault="00911A13" w:rsidP="00911A13">
                          <w:pPr>
                            <w:pStyle w:val="FormHeading"/>
                            <w:ind w:left="90"/>
                          </w:pPr>
                          <w:r>
                            <w:rPr>
                              <w:noProof/>
                              <w:lang w:val="en-US" w:eastAsia="en-US"/>
                            </w:rPr>
                            <w:drawing>
                              <wp:inline distT="0" distB="0" distL="0" distR="0" wp14:anchorId="16B115EE" wp14:editId="22A2FA98">
                                <wp:extent cx="1533525" cy="103822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317" t="-14955" r="-11513" b="-10448"/>
                                        <a:stretch>
                                          <a:fillRect/>
                                        </a:stretch>
                                      </pic:blipFill>
                                      <pic:spPr bwMode="auto">
                                        <a:xfrm>
                                          <a:off x="0" y="0"/>
                                          <a:ext cx="1533525" cy="1038225"/>
                                        </a:xfrm>
                                        <a:prstGeom prst="rect">
                                          <a:avLst/>
                                        </a:prstGeom>
                                        <a:noFill/>
                                        <a:ln>
                                          <a:noFill/>
                                        </a:ln>
                                      </pic:spPr>
                                    </pic:pic>
                                  </a:graphicData>
                                </a:graphic>
                              </wp:inline>
                            </w:drawing>
                          </w:r>
                        </w:p>
                        <w:p w:rsidR="00911A13" w:rsidRDefault="00911A13" w:rsidP="00911A13">
                          <w:pPr>
                            <w:pStyle w:val="Recipient"/>
                            <w:spacing w:line="288" w:lineRule="auto"/>
                            <w:ind w:left="187"/>
                            <w:rPr>
                              <w:rFonts w:ascii="Tw Cen MT" w:hAnsi="Tw Cen MT"/>
                              <w:noProof/>
                              <w:color w:val="827468"/>
                              <w:sz w:val="20"/>
                            </w:rPr>
                          </w:pPr>
                        </w:p>
                        <w:p w:rsidR="00D11779" w:rsidRPr="00BE1603" w:rsidRDefault="00D11779" w:rsidP="00911A13">
                          <w:pPr>
                            <w:pStyle w:val="Recipient"/>
                            <w:spacing w:line="288" w:lineRule="auto"/>
                            <w:ind w:left="187"/>
                            <w:rPr>
                              <w:rFonts w:ascii="Tw Cen MT" w:hAnsi="Tw Cen MT"/>
                              <w:noProof/>
                              <w:color w:val="827468"/>
                              <w:sz w:val="20"/>
                            </w:rPr>
                          </w:pPr>
                        </w:p>
                        <w:p w:rsidR="008B22B3" w:rsidRPr="008B22B3" w:rsidRDefault="008B22B3" w:rsidP="008B22B3">
                          <w:pPr>
                            <w:pStyle w:val="Recipient"/>
                            <w:spacing w:line="288" w:lineRule="auto"/>
                            <w:ind w:left="187"/>
                            <w:rPr>
                              <w:rFonts w:ascii="Tw Cen MT" w:hAnsi="Tw Cen MT"/>
                              <w:noProof/>
                              <w:color w:val="827468"/>
                              <w:sz w:val="20"/>
                              <w:lang w:val="fr-CA"/>
                            </w:rPr>
                          </w:pPr>
                          <w:r w:rsidRPr="008B22B3">
                            <w:rPr>
                              <w:rFonts w:ascii="Tw Cen MT" w:hAnsi="Tw Cen MT"/>
                              <w:noProof/>
                              <w:color w:val="827468"/>
                              <w:sz w:val="20"/>
                              <w:lang w:val="fr-CA"/>
                            </w:rPr>
                            <w:t>#148, 2257 Premier Way</w:t>
                          </w:r>
                        </w:p>
                        <w:p w:rsidR="008B22B3" w:rsidRPr="008B22B3" w:rsidRDefault="008B22B3" w:rsidP="008B22B3">
                          <w:pPr>
                            <w:pStyle w:val="Recipient"/>
                            <w:spacing w:line="288" w:lineRule="auto"/>
                            <w:ind w:left="187"/>
                            <w:rPr>
                              <w:rFonts w:ascii="Tw Cen MT" w:hAnsi="Tw Cen MT"/>
                              <w:noProof/>
                              <w:color w:val="827468"/>
                              <w:sz w:val="20"/>
                              <w:lang w:val="fr-CA"/>
                            </w:rPr>
                          </w:pPr>
                          <w:r w:rsidRPr="008B22B3">
                            <w:rPr>
                              <w:rFonts w:ascii="Tw Cen MT" w:hAnsi="Tw Cen MT"/>
                              <w:noProof/>
                              <w:color w:val="827468"/>
                              <w:sz w:val="20"/>
                              <w:lang w:val="fr-CA"/>
                            </w:rPr>
                            <w:t>Sherwood Park, AB  T8H 2M8</w:t>
                          </w:r>
                        </w:p>
                        <w:p w:rsidR="008B22B3" w:rsidRPr="008B22B3" w:rsidRDefault="008B22B3" w:rsidP="008B22B3">
                          <w:pPr>
                            <w:pStyle w:val="Recipient"/>
                            <w:spacing w:line="288" w:lineRule="auto"/>
                            <w:ind w:left="187"/>
                            <w:rPr>
                              <w:rFonts w:ascii="Tw Cen MT" w:hAnsi="Tw Cen MT"/>
                              <w:noProof/>
                              <w:color w:val="827468"/>
                              <w:sz w:val="20"/>
                              <w:lang w:val="fr-CA"/>
                            </w:rPr>
                          </w:pPr>
                          <w:r w:rsidRPr="008B22B3">
                            <w:rPr>
                              <w:rFonts w:ascii="Tw Cen MT" w:hAnsi="Tw Cen MT"/>
                              <w:noProof/>
                              <w:color w:val="827468"/>
                              <w:sz w:val="20"/>
                              <w:lang w:val="fr-CA"/>
                            </w:rPr>
                            <w:t>tel: 780.496.9048</w:t>
                          </w:r>
                        </w:p>
                        <w:p w:rsidR="00911A13" w:rsidRPr="008934FA" w:rsidRDefault="008B22B3" w:rsidP="008B22B3">
                          <w:pPr>
                            <w:pStyle w:val="Recipient"/>
                            <w:spacing w:line="288" w:lineRule="auto"/>
                            <w:ind w:left="187"/>
                            <w:rPr>
                              <w:rFonts w:ascii="Tw Cen MT" w:hAnsi="Tw Cen MT"/>
                              <w:noProof/>
                              <w:color w:val="827468"/>
                              <w:sz w:val="20"/>
                              <w:lang w:val="fr-CA"/>
                            </w:rPr>
                          </w:pPr>
                          <w:r w:rsidRPr="008B22B3">
                            <w:rPr>
                              <w:rFonts w:ascii="Tw Cen MT" w:hAnsi="Tw Cen MT"/>
                              <w:noProof/>
                              <w:color w:val="827468"/>
                              <w:sz w:val="20"/>
                              <w:lang w:val="fr-CA"/>
                            </w:rPr>
                            <w:t>fax: 780.496.9049</w:t>
                          </w:r>
                        </w:p>
                        <w:p w:rsidR="00911A13" w:rsidRPr="008934FA" w:rsidRDefault="00911A13" w:rsidP="00911A13">
                          <w:pPr>
                            <w:pStyle w:val="Recipient"/>
                            <w:spacing w:line="288" w:lineRule="auto"/>
                            <w:ind w:left="187"/>
                            <w:rPr>
                              <w:rFonts w:ascii="Tw Cen MT" w:hAnsi="Tw Cen MT"/>
                              <w:noProof/>
                              <w:color w:val="827468"/>
                              <w:sz w:val="20"/>
                              <w:lang w:val="fr-CA"/>
                            </w:rPr>
                          </w:pPr>
                        </w:p>
                        <w:p w:rsidR="00911A13" w:rsidRPr="008934FA" w:rsidRDefault="00911A13" w:rsidP="00911A13">
                          <w:pPr>
                            <w:pStyle w:val="Recipient"/>
                            <w:spacing w:line="288" w:lineRule="auto"/>
                            <w:ind w:left="187"/>
                            <w:rPr>
                              <w:rFonts w:ascii="Tw Cen MT" w:hAnsi="Tw Cen MT"/>
                              <w:noProof/>
                              <w:color w:val="827468"/>
                              <w:sz w:val="20"/>
                              <w:lang w:val="fr-CA"/>
                            </w:rPr>
                          </w:pPr>
                        </w:p>
                        <w:p w:rsidR="00911A13" w:rsidRPr="008934FA" w:rsidRDefault="00911A13" w:rsidP="00911A13">
                          <w:pPr>
                            <w:pStyle w:val="Recipient"/>
                            <w:spacing w:line="288" w:lineRule="auto"/>
                            <w:ind w:left="187"/>
                            <w:rPr>
                              <w:rFonts w:ascii="Tw Cen MT" w:hAnsi="Tw Cen MT"/>
                              <w:b/>
                              <w:noProof/>
                              <w:color w:val="1D4575"/>
                              <w:sz w:val="20"/>
                              <w:lang w:val="fr-CA"/>
                            </w:rPr>
                          </w:pPr>
                          <w:r w:rsidRPr="008934FA">
                            <w:rPr>
                              <w:rFonts w:ascii="Tw Cen MT" w:hAnsi="Tw Cen MT"/>
                              <w:b/>
                              <w:noProof/>
                              <w:color w:val="1D4575"/>
                              <w:sz w:val="20"/>
                              <w:lang w:val="fr-CA"/>
                            </w:rPr>
                            <w:t>Suite 325, 1925 18 Avenue NE</w:t>
                          </w:r>
                        </w:p>
                        <w:p w:rsidR="00911A13" w:rsidRPr="008934FA" w:rsidRDefault="00911A13" w:rsidP="00911A13">
                          <w:pPr>
                            <w:pStyle w:val="Recipient"/>
                            <w:spacing w:line="288" w:lineRule="auto"/>
                            <w:ind w:left="187"/>
                            <w:rPr>
                              <w:rFonts w:ascii="Tw Cen MT" w:hAnsi="Tw Cen MT"/>
                              <w:b/>
                              <w:noProof/>
                              <w:color w:val="1D4575"/>
                              <w:sz w:val="20"/>
                              <w:lang w:val="fr-CA"/>
                            </w:rPr>
                          </w:pPr>
                          <w:r w:rsidRPr="008934FA">
                            <w:rPr>
                              <w:rFonts w:ascii="Tw Cen MT" w:hAnsi="Tw Cen MT"/>
                              <w:b/>
                              <w:noProof/>
                              <w:color w:val="1D4575"/>
                              <w:sz w:val="20"/>
                              <w:lang w:val="fr-CA"/>
                            </w:rPr>
                            <w:t>Calgary, AB  T2E 7T8</w:t>
                          </w:r>
                        </w:p>
                        <w:p w:rsidR="00911A13" w:rsidRPr="008934FA" w:rsidRDefault="00911A13" w:rsidP="00911A13">
                          <w:pPr>
                            <w:pStyle w:val="Recipient"/>
                            <w:spacing w:line="288" w:lineRule="auto"/>
                            <w:ind w:left="187"/>
                            <w:rPr>
                              <w:rFonts w:ascii="Tw Cen MT" w:hAnsi="Tw Cen MT"/>
                              <w:b/>
                              <w:noProof/>
                              <w:color w:val="1D4575"/>
                              <w:sz w:val="20"/>
                              <w:lang w:val="fr-CA"/>
                            </w:rPr>
                          </w:pPr>
                          <w:r w:rsidRPr="008934FA">
                            <w:rPr>
                              <w:rFonts w:ascii="Tw Cen MT" w:hAnsi="Tw Cen MT"/>
                              <w:b/>
                              <w:noProof/>
                              <w:color w:val="1D4575"/>
                              <w:sz w:val="20"/>
                              <w:lang w:val="fr-CA"/>
                            </w:rPr>
                            <w:t>tel: 403.592.6180</w:t>
                          </w:r>
                        </w:p>
                        <w:p w:rsidR="00911A13" w:rsidRPr="008934FA" w:rsidRDefault="00911A13" w:rsidP="00911A13">
                          <w:pPr>
                            <w:pStyle w:val="Recipient"/>
                            <w:spacing w:line="288" w:lineRule="auto"/>
                            <w:ind w:left="187"/>
                            <w:rPr>
                              <w:rFonts w:ascii="Tw Cen MT" w:hAnsi="Tw Cen MT"/>
                              <w:b/>
                              <w:noProof/>
                              <w:color w:val="1D4575"/>
                              <w:sz w:val="20"/>
                              <w:lang w:val="fr-CA"/>
                            </w:rPr>
                          </w:pPr>
                          <w:r w:rsidRPr="008934FA">
                            <w:rPr>
                              <w:rFonts w:ascii="Tw Cen MT" w:hAnsi="Tw Cen MT"/>
                              <w:b/>
                              <w:noProof/>
                              <w:color w:val="1D4575"/>
                              <w:sz w:val="20"/>
                              <w:lang w:val="fr-CA"/>
                            </w:rPr>
                            <w:t>fax: 403.283.2647</w:t>
                          </w:r>
                        </w:p>
                        <w:p w:rsidR="00911A13" w:rsidRPr="008934FA" w:rsidRDefault="00911A13" w:rsidP="00911A13">
                          <w:pPr>
                            <w:pStyle w:val="Recipient"/>
                            <w:spacing w:line="288" w:lineRule="auto"/>
                            <w:ind w:left="187"/>
                            <w:rPr>
                              <w:rFonts w:ascii="Tw Cen MT" w:hAnsi="Tw Cen MT"/>
                              <w:noProof/>
                              <w:color w:val="827468"/>
                              <w:sz w:val="20"/>
                              <w:lang w:val="fr-CA"/>
                            </w:rPr>
                          </w:pPr>
                        </w:p>
                        <w:p w:rsidR="00911A13" w:rsidRPr="008934FA" w:rsidRDefault="00911A13" w:rsidP="00911A13">
                          <w:pPr>
                            <w:pStyle w:val="Recipient"/>
                            <w:spacing w:line="288" w:lineRule="auto"/>
                            <w:ind w:left="187"/>
                            <w:rPr>
                              <w:rFonts w:ascii="Tw Cen MT" w:hAnsi="Tw Cen MT"/>
                              <w:noProof/>
                              <w:color w:val="827468"/>
                              <w:sz w:val="20"/>
                              <w:lang w:val="fr-CA"/>
                            </w:rPr>
                          </w:pPr>
                        </w:p>
                        <w:p w:rsidR="00911A13" w:rsidRPr="008934FA" w:rsidRDefault="00911A13" w:rsidP="00911A13">
                          <w:pPr>
                            <w:pStyle w:val="Recipient"/>
                            <w:spacing w:line="288" w:lineRule="auto"/>
                            <w:ind w:left="187"/>
                            <w:rPr>
                              <w:rFonts w:ascii="Tw Cen MT" w:hAnsi="Tw Cen MT"/>
                              <w:noProof/>
                              <w:color w:val="827468"/>
                              <w:sz w:val="20"/>
                              <w:lang w:val="fr-CA"/>
                            </w:rPr>
                          </w:pPr>
                          <w:r w:rsidRPr="008934FA">
                            <w:rPr>
                              <w:rFonts w:ascii="Tw Cen MT" w:hAnsi="Tw Cen MT"/>
                              <w:noProof/>
                              <w:color w:val="827468"/>
                              <w:sz w:val="20"/>
                              <w:lang w:val="fr-CA"/>
                            </w:rPr>
                            <w:t>#106, 10920 84 Avenue</w:t>
                          </w:r>
                        </w:p>
                        <w:p w:rsidR="00911A13" w:rsidRPr="008934FA" w:rsidRDefault="00911A13" w:rsidP="00911A13">
                          <w:pPr>
                            <w:pStyle w:val="Recipient"/>
                            <w:spacing w:line="288" w:lineRule="auto"/>
                            <w:ind w:left="187"/>
                            <w:rPr>
                              <w:rFonts w:ascii="Tw Cen MT" w:hAnsi="Tw Cen MT"/>
                              <w:noProof/>
                              <w:color w:val="827468"/>
                              <w:sz w:val="20"/>
                              <w:lang w:val="fr-CA"/>
                            </w:rPr>
                          </w:pPr>
                          <w:r w:rsidRPr="008934FA">
                            <w:rPr>
                              <w:rFonts w:ascii="Tw Cen MT" w:hAnsi="Tw Cen MT"/>
                              <w:noProof/>
                              <w:color w:val="827468"/>
                              <w:sz w:val="20"/>
                              <w:lang w:val="fr-CA"/>
                            </w:rPr>
                            <w:t>Grande Prairie, AB  T8</w:t>
                          </w:r>
                          <w:r w:rsidR="008934FA">
                            <w:rPr>
                              <w:rFonts w:ascii="Tw Cen MT" w:hAnsi="Tw Cen MT"/>
                              <w:noProof/>
                              <w:color w:val="827468"/>
                              <w:sz w:val="20"/>
                              <w:lang w:val="fr-CA"/>
                            </w:rPr>
                            <w:t>V</w:t>
                          </w:r>
                          <w:r w:rsidRPr="008934FA">
                            <w:rPr>
                              <w:rFonts w:ascii="Tw Cen MT" w:hAnsi="Tw Cen MT"/>
                              <w:noProof/>
                              <w:color w:val="827468"/>
                              <w:sz w:val="20"/>
                              <w:lang w:val="fr-CA"/>
                            </w:rPr>
                            <w:t xml:space="preserve"> 6H2</w:t>
                          </w:r>
                        </w:p>
                        <w:p w:rsidR="00911A13" w:rsidRPr="004618F4" w:rsidRDefault="00911A13" w:rsidP="00911A13">
                          <w:pPr>
                            <w:pStyle w:val="Recipient"/>
                            <w:spacing w:line="288" w:lineRule="auto"/>
                            <w:ind w:left="187"/>
                            <w:rPr>
                              <w:rFonts w:ascii="Tw Cen MT" w:hAnsi="Tw Cen MT"/>
                              <w:noProof/>
                              <w:color w:val="827468"/>
                              <w:sz w:val="20"/>
                            </w:rPr>
                          </w:pPr>
                          <w:r w:rsidRPr="004618F4">
                            <w:rPr>
                              <w:rFonts w:ascii="Tw Cen MT" w:hAnsi="Tw Cen MT"/>
                              <w:noProof/>
                              <w:color w:val="827468"/>
                              <w:sz w:val="20"/>
                            </w:rPr>
                            <w:t xml:space="preserve">tel: 780.357.5500  </w:t>
                          </w:r>
                        </w:p>
                        <w:p w:rsidR="00911A13" w:rsidRPr="004618F4" w:rsidRDefault="00911A13" w:rsidP="00911A13">
                          <w:pPr>
                            <w:pStyle w:val="Recipient"/>
                            <w:spacing w:line="288" w:lineRule="auto"/>
                            <w:ind w:left="187"/>
                            <w:rPr>
                              <w:rFonts w:ascii="Tw Cen MT" w:hAnsi="Tw Cen MT"/>
                              <w:noProof/>
                              <w:color w:val="827468"/>
                              <w:sz w:val="20"/>
                            </w:rPr>
                          </w:pPr>
                          <w:r w:rsidRPr="004618F4">
                            <w:rPr>
                              <w:rFonts w:ascii="Tw Cen MT" w:hAnsi="Tw Cen MT"/>
                              <w:noProof/>
                              <w:color w:val="827468"/>
                              <w:sz w:val="20"/>
                            </w:rPr>
                            <w:t>fax: 780.357.5501</w:t>
                          </w:r>
                        </w:p>
                        <w:p w:rsidR="00911A13" w:rsidRPr="004618F4" w:rsidRDefault="00911A13" w:rsidP="00911A13">
                          <w:pPr>
                            <w:pStyle w:val="Recipient"/>
                            <w:spacing w:line="288" w:lineRule="auto"/>
                            <w:ind w:left="187"/>
                            <w:rPr>
                              <w:rFonts w:ascii="Tw Cen MT" w:hAnsi="Tw Cen MT"/>
                              <w:noProof/>
                              <w:color w:val="827468"/>
                              <w:sz w:val="20"/>
                            </w:rPr>
                          </w:pPr>
                        </w:p>
                        <w:p w:rsidR="00911A13" w:rsidRPr="004618F4" w:rsidRDefault="00911A13" w:rsidP="00911A13">
                          <w:pPr>
                            <w:pStyle w:val="Recipient"/>
                            <w:spacing w:line="288" w:lineRule="auto"/>
                            <w:ind w:left="187"/>
                            <w:rPr>
                              <w:rFonts w:ascii="Tw Cen MT" w:hAnsi="Tw Cen MT"/>
                              <w:noProof/>
                              <w:color w:val="827468"/>
                              <w:sz w:val="20"/>
                            </w:rPr>
                          </w:pPr>
                        </w:p>
                        <w:p w:rsidR="00911A13" w:rsidRPr="005C055E" w:rsidRDefault="00911A13" w:rsidP="00911A13">
                          <w:pPr>
                            <w:pStyle w:val="Recipient"/>
                            <w:spacing w:line="288" w:lineRule="auto"/>
                            <w:ind w:left="187"/>
                            <w:rPr>
                              <w:rFonts w:ascii="Tw Cen MT" w:hAnsi="Tw Cen MT"/>
                              <w:b/>
                              <w:noProof/>
                              <w:color w:val="1D4575"/>
                              <w:sz w:val="20"/>
                            </w:rPr>
                          </w:pPr>
                          <w:r w:rsidRPr="005C055E">
                            <w:rPr>
                              <w:rFonts w:ascii="Tw Cen MT" w:hAnsi="Tw Cen MT"/>
                              <w:b/>
                              <w:noProof/>
                              <w:color w:val="1D4575"/>
                              <w:sz w:val="20"/>
                            </w:rPr>
                            <w:t>toll free: 888.722.2563</w:t>
                          </w:r>
                        </w:p>
                        <w:p w:rsidR="00911A13" w:rsidRPr="00D11779" w:rsidRDefault="00911A13" w:rsidP="00911A13">
                          <w:pPr>
                            <w:pStyle w:val="Recipient"/>
                            <w:spacing w:line="288" w:lineRule="auto"/>
                            <w:ind w:left="187"/>
                            <w:rPr>
                              <w:rFonts w:ascii="Tw Cen MT" w:hAnsi="Tw Cen MT"/>
                              <w:b/>
                              <w:color w:val="1D4575"/>
                              <w:sz w:val="20"/>
                              <w:szCs w:val="22"/>
                            </w:rPr>
                          </w:pPr>
                          <w:r w:rsidRPr="00D11779">
                            <w:rPr>
                              <w:rFonts w:ascii="Tw Cen MT" w:hAnsi="Tw Cen MT"/>
                              <w:b/>
                              <w:noProof/>
                              <w:color w:val="1D4575"/>
                              <w:sz w:val="20"/>
                              <w:szCs w:val="22"/>
                            </w:rPr>
                            <w:t>www.mems.ca</w:t>
                          </w:r>
                        </w:p>
                        <w:p w:rsidR="00911A13" w:rsidRPr="00E917B2" w:rsidRDefault="00911A13" w:rsidP="00BE1603">
                          <w:pPr>
                            <w:pStyle w:val="Recipient"/>
                            <w:spacing w:line="288" w:lineRule="auto"/>
                            <w:ind w:left="187"/>
                            <w:rPr>
                              <w:rFonts w:ascii="Tw Cen MT" w:hAnsi="Tw Cen MT"/>
                              <w:color w:val="1D4575"/>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2F492" id="_x0000_t202" coordsize="21600,21600" o:spt="202" path="m,l,21600r21600,l21600,xe">
              <v:stroke joinstyle="miter"/>
              <v:path gradientshapeok="t" o:connecttype="rect"/>
            </v:shapetype>
            <v:shape id="Text Box 2" o:spid="_x0000_s1026" type="#_x0000_t202" alt="Recipient information" style="position:absolute;margin-left:50.25pt;margin-top:84.7pt;width:147.75pt;height:662.25pt;z-index:251660288;visibility:visible;mso-wrap-style:square;mso-width-percent:0;mso-height-percent:0;mso-wrap-distance-left:14.4pt;mso-wrap-distance-top:9.35pt;mso-wrap-distance-right:14.4pt;mso-wrap-distance-bottom:9.3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" o:allowoverlap="f" filled="f" stroked="f" strokeweight=".5pt">
              <v:textbox inset="0,0,0,0">
                <w:txbxContent>
                  <w:p w:rsidR="00911A13" w:rsidRDefault="00911A13" w:rsidP="00911A13">
                    <w:pPr>
                      <w:pStyle w:val="FormHeading"/>
                      <w:ind w:left="90"/>
                    </w:pPr>
                    <w:r>
                      <w:rPr>
                        <w:noProof/>
                        <w:lang w:val="en-US" w:eastAsia="en-US"/>
                      </w:rPr>
                      <w:drawing>
                        <wp:inline distT="0" distB="0" distL="0" distR="0" wp14:anchorId="16B115EE" wp14:editId="22A2FA98">
                          <wp:extent cx="1533525" cy="103822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317" t="-14955" r="-11513" b="-10448"/>
                                  <a:stretch>
                                    <a:fillRect/>
                                  </a:stretch>
                                </pic:blipFill>
                                <pic:spPr bwMode="auto">
                                  <a:xfrm>
                                    <a:off x="0" y="0"/>
                                    <a:ext cx="1533525" cy="1038225"/>
                                  </a:xfrm>
                                  <a:prstGeom prst="rect">
                                    <a:avLst/>
                                  </a:prstGeom>
                                  <a:noFill/>
                                  <a:ln>
                                    <a:noFill/>
                                  </a:ln>
                                </pic:spPr>
                              </pic:pic>
                            </a:graphicData>
                          </a:graphic>
                        </wp:inline>
                      </w:drawing>
                    </w:r>
                  </w:p>
                  <w:p w:rsidR="00911A13" w:rsidRDefault="00911A13" w:rsidP="00911A13">
                    <w:pPr>
                      <w:pStyle w:val="Recipient"/>
                      <w:spacing w:line="288" w:lineRule="auto"/>
                      <w:ind w:left="187"/>
                      <w:rPr>
                        <w:rFonts w:ascii="Tw Cen MT" w:hAnsi="Tw Cen MT"/>
                        <w:noProof/>
                        <w:color w:val="827468"/>
                        <w:sz w:val="20"/>
                      </w:rPr>
                    </w:pPr>
                  </w:p>
                  <w:p w:rsidR="00D11779" w:rsidRPr="00BE1603" w:rsidRDefault="00D11779" w:rsidP="00911A13">
                    <w:pPr>
                      <w:pStyle w:val="Recipient"/>
                      <w:spacing w:line="288" w:lineRule="auto"/>
                      <w:ind w:left="187"/>
                      <w:rPr>
                        <w:rFonts w:ascii="Tw Cen MT" w:hAnsi="Tw Cen MT"/>
                        <w:noProof/>
                        <w:color w:val="827468"/>
                        <w:sz w:val="20"/>
                      </w:rPr>
                    </w:pPr>
                  </w:p>
                  <w:p w:rsidR="008B22B3" w:rsidRPr="008B22B3" w:rsidRDefault="008B22B3" w:rsidP="008B22B3">
                    <w:pPr>
                      <w:pStyle w:val="Recipient"/>
                      <w:spacing w:line="288" w:lineRule="auto"/>
                      <w:ind w:left="187"/>
                      <w:rPr>
                        <w:rFonts w:ascii="Tw Cen MT" w:hAnsi="Tw Cen MT"/>
                        <w:noProof/>
                        <w:color w:val="827468"/>
                        <w:sz w:val="20"/>
                        <w:lang w:val="fr-CA"/>
                      </w:rPr>
                    </w:pPr>
                    <w:r w:rsidRPr="008B22B3">
                      <w:rPr>
                        <w:rFonts w:ascii="Tw Cen MT" w:hAnsi="Tw Cen MT"/>
                        <w:noProof/>
                        <w:color w:val="827468"/>
                        <w:sz w:val="20"/>
                        <w:lang w:val="fr-CA"/>
                      </w:rPr>
                      <w:t>#148, 2257 Premier Way</w:t>
                    </w:r>
                  </w:p>
                  <w:p w:rsidR="008B22B3" w:rsidRPr="008B22B3" w:rsidRDefault="008B22B3" w:rsidP="008B22B3">
                    <w:pPr>
                      <w:pStyle w:val="Recipient"/>
                      <w:spacing w:line="288" w:lineRule="auto"/>
                      <w:ind w:left="187"/>
                      <w:rPr>
                        <w:rFonts w:ascii="Tw Cen MT" w:hAnsi="Tw Cen MT"/>
                        <w:noProof/>
                        <w:color w:val="827468"/>
                        <w:sz w:val="20"/>
                        <w:lang w:val="fr-CA"/>
                      </w:rPr>
                    </w:pPr>
                    <w:r w:rsidRPr="008B22B3">
                      <w:rPr>
                        <w:rFonts w:ascii="Tw Cen MT" w:hAnsi="Tw Cen MT"/>
                        <w:noProof/>
                        <w:color w:val="827468"/>
                        <w:sz w:val="20"/>
                        <w:lang w:val="fr-CA"/>
                      </w:rPr>
                      <w:t>Sherwood Park, AB  T8H 2M8</w:t>
                    </w:r>
                  </w:p>
                  <w:p w:rsidR="008B22B3" w:rsidRPr="008B22B3" w:rsidRDefault="008B22B3" w:rsidP="008B22B3">
                    <w:pPr>
                      <w:pStyle w:val="Recipient"/>
                      <w:spacing w:line="288" w:lineRule="auto"/>
                      <w:ind w:left="187"/>
                      <w:rPr>
                        <w:rFonts w:ascii="Tw Cen MT" w:hAnsi="Tw Cen MT"/>
                        <w:noProof/>
                        <w:color w:val="827468"/>
                        <w:sz w:val="20"/>
                        <w:lang w:val="fr-CA"/>
                      </w:rPr>
                    </w:pPr>
                    <w:r w:rsidRPr="008B22B3">
                      <w:rPr>
                        <w:rFonts w:ascii="Tw Cen MT" w:hAnsi="Tw Cen MT"/>
                        <w:noProof/>
                        <w:color w:val="827468"/>
                        <w:sz w:val="20"/>
                        <w:lang w:val="fr-CA"/>
                      </w:rPr>
                      <w:t>tel: 780.496.9048</w:t>
                    </w:r>
                  </w:p>
                  <w:p w:rsidR="00911A13" w:rsidRPr="008934FA" w:rsidRDefault="008B22B3" w:rsidP="008B22B3">
                    <w:pPr>
                      <w:pStyle w:val="Recipient"/>
                      <w:spacing w:line="288" w:lineRule="auto"/>
                      <w:ind w:left="187"/>
                      <w:rPr>
                        <w:rFonts w:ascii="Tw Cen MT" w:hAnsi="Tw Cen MT"/>
                        <w:noProof/>
                        <w:color w:val="827468"/>
                        <w:sz w:val="20"/>
                        <w:lang w:val="fr-CA"/>
                      </w:rPr>
                    </w:pPr>
                    <w:r w:rsidRPr="008B22B3">
                      <w:rPr>
                        <w:rFonts w:ascii="Tw Cen MT" w:hAnsi="Tw Cen MT"/>
                        <w:noProof/>
                        <w:color w:val="827468"/>
                        <w:sz w:val="20"/>
                        <w:lang w:val="fr-CA"/>
                      </w:rPr>
                      <w:t>fax: 780.496.9049</w:t>
                    </w:r>
                  </w:p>
                  <w:p w:rsidR="00911A13" w:rsidRPr="008934FA" w:rsidRDefault="00911A13" w:rsidP="00911A13">
                    <w:pPr>
                      <w:pStyle w:val="Recipient"/>
                      <w:spacing w:line="288" w:lineRule="auto"/>
                      <w:ind w:left="187"/>
                      <w:rPr>
                        <w:rFonts w:ascii="Tw Cen MT" w:hAnsi="Tw Cen MT"/>
                        <w:noProof/>
                        <w:color w:val="827468"/>
                        <w:sz w:val="20"/>
                        <w:lang w:val="fr-CA"/>
                      </w:rPr>
                    </w:pPr>
                  </w:p>
                  <w:p w:rsidR="00911A13" w:rsidRPr="008934FA" w:rsidRDefault="00911A13" w:rsidP="00911A13">
                    <w:pPr>
                      <w:pStyle w:val="Recipient"/>
                      <w:spacing w:line="288" w:lineRule="auto"/>
                      <w:ind w:left="187"/>
                      <w:rPr>
                        <w:rFonts w:ascii="Tw Cen MT" w:hAnsi="Tw Cen MT"/>
                        <w:noProof/>
                        <w:color w:val="827468"/>
                        <w:sz w:val="20"/>
                        <w:lang w:val="fr-CA"/>
                      </w:rPr>
                    </w:pPr>
                  </w:p>
                  <w:p w:rsidR="00911A13" w:rsidRPr="008934FA" w:rsidRDefault="00911A13" w:rsidP="00911A13">
                    <w:pPr>
                      <w:pStyle w:val="Recipient"/>
                      <w:spacing w:line="288" w:lineRule="auto"/>
                      <w:ind w:left="187"/>
                      <w:rPr>
                        <w:rFonts w:ascii="Tw Cen MT" w:hAnsi="Tw Cen MT"/>
                        <w:b/>
                        <w:noProof/>
                        <w:color w:val="1D4575"/>
                        <w:sz w:val="20"/>
                        <w:lang w:val="fr-CA"/>
                      </w:rPr>
                    </w:pPr>
                    <w:r w:rsidRPr="008934FA">
                      <w:rPr>
                        <w:rFonts w:ascii="Tw Cen MT" w:hAnsi="Tw Cen MT"/>
                        <w:b/>
                        <w:noProof/>
                        <w:color w:val="1D4575"/>
                        <w:sz w:val="20"/>
                        <w:lang w:val="fr-CA"/>
                      </w:rPr>
                      <w:t>Suite 325, 1925 18 Avenue NE</w:t>
                    </w:r>
                  </w:p>
                  <w:p w:rsidR="00911A13" w:rsidRPr="008934FA" w:rsidRDefault="00911A13" w:rsidP="00911A13">
                    <w:pPr>
                      <w:pStyle w:val="Recipient"/>
                      <w:spacing w:line="288" w:lineRule="auto"/>
                      <w:ind w:left="187"/>
                      <w:rPr>
                        <w:rFonts w:ascii="Tw Cen MT" w:hAnsi="Tw Cen MT"/>
                        <w:b/>
                        <w:noProof/>
                        <w:color w:val="1D4575"/>
                        <w:sz w:val="20"/>
                        <w:lang w:val="fr-CA"/>
                      </w:rPr>
                    </w:pPr>
                    <w:r w:rsidRPr="008934FA">
                      <w:rPr>
                        <w:rFonts w:ascii="Tw Cen MT" w:hAnsi="Tw Cen MT"/>
                        <w:b/>
                        <w:noProof/>
                        <w:color w:val="1D4575"/>
                        <w:sz w:val="20"/>
                        <w:lang w:val="fr-CA"/>
                      </w:rPr>
                      <w:t>Calgary, AB  T2E 7T8</w:t>
                    </w:r>
                  </w:p>
                  <w:p w:rsidR="00911A13" w:rsidRPr="008934FA" w:rsidRDefault="00911A13" w:rsidP="00911A13">
                    <w:pPr>
                      <w:pStyle w:val="Recipient"/>
                      <w:spacing w:line="288" w:lineRule="auto"/>
                      <w:ind w:left="187"/>
                      <w:rPr>
                        <w:rFonts w:ascii="Tw Cen MT" w:hAnsi="Tw Cen MT"/>
                        <w:b/>
                        <w:noProof/>
                        <w:color w:val="1D4575"/>
                        <w:sz w:val="20"/>
                        <w:lang w:val="fr-CA"/>
                      </w:rPr>
                    </w:pPr>
                    <w:r w:rsidRPr="008934FA">
                      <w:rPr>
                        <w:rFonts w:ascii="Tw Cen MT" w:hAnsi="Tw Cen MT"/>
                        <w:b/>
                        <w:noProof/>
                        <w:color w:val="1D4575"/>
                        <w:sz w:val="20"/>
                        <w:lang w:val="fr-CA"/>
                      </w:rPr>
                      <w:t>tel: 403.592.6180</w:t>
                    </w:r>
                  </w:p>
                  <w:p w:rsidR="00911A13" w:rsidRPr="008934FA" w:rsidRDefault="00911A13" w:rsidP="00911A13">
                    <w:pPr>
                      <w:pStyle w:val="Recipient"/>
                      <w:spacing w:line="288" w:lineRule="auto"/>
                      <w:ind w:left="187"/>
                      <w:rPr>
                        <w:rFonts w:ascii="Tw Cen MT" w:hAnsi="Tw Cen MT"/>
                        <w:b/>
                        <w:noProof/>
                        <w:color w:val="1D4575"/>
                        <w:sz w:val="20"/>
                        <w:lang w:val="fr-CA"/>
                      </w:rPr>
                    </w:pPr>
                    <w:r w:rsidRPr="008934FA">
                      <w:rPr>
                        <w:rFonts w:ascii="Tw Cen MT" w:hAnsi="Tw Cen MT"/>
                        <w:b/>
                        <w:noProof/>
                        <w:color w:val="1D4575"/>
                        <w:sz w:val="20"/>
                        <w:lang w:val="fr-CA"/>
                      </w:rPr>
                      <w:t>fax: 403.283.2647</w:t>
                    </w:r>
                  </w:p>
                  <w:p w:rsidR="00911A13" w:rsidRPr="008934FA" w:rsidRDefault="00911A13" w:rsidP="00911A13">
                    <w:pPr>
                      <w:pStyle w:val="Recipient"/>
                      <w:spacing w:line="288" w:lineRule="auto"/>
                      <w:ind w:left="187"/>
                      <w:rPr>
                        <w:rFonts w:ascii="Tw Cen MT" w:hAnsi="Tw Cen MT"/>
                        <w:noProof/>
                        <w:color w:val="827468"/>
                        <w:sz w:val="20"/>
                        <w:lang w:val="fr-CA"/>
                      </w:rPr>
                    </w:pPr>
                  </w:p>
                  <w:p w:rsidR="00911A13" w:rsidRPr="008934FA" w:rsidRDefault="00911A13" w:rsidP="00911A13">
                    <w:pPr>
                      <w:pStyle w:val="Recipient"/>
                      <w:spacing w:line="288" w:lineRule="auto"/>
                      <w:ind w:left="187"/>
                      <w:rPr>
                        <w:rFonts w:ascii="Tw Cen MT" w:hAnsi="Tw Cen MT"/>
                        <w:noProof/>
                        <w:color w:val="827468"/>
                        <w:sz w:val="20"/>
                        <w:lang w:val="fr-CA"/>
                      </w:rPr>
                    </w:pPr>
                  </w:p>
                  <w:p w:rsidR="00911A13" w:rsidRPr="008934FA" w:rsidRDefault="00911A13" w:rsidP="00911A13">
                    <w:pPr>
                      <w:pStyle w:val="Recipient"/>
                      <w:spacing w:line="288" w:lineRule="auto"/>
                      <w:ind w:left="187"/>
                      <w:rPr>
                        <w:rFonts w:ascii="Tw Cen MT" w:hAnsi="Tw Cen MT"/>
                        <w:noProof/>
                        <w:color w:val="827468"/>
                        <w:sz w:val="20"/>
                        <w:lang w:val="fr-CA"/>
                      </w:rPr>
                    </w:pPr>
                    <w:r w:rsidRPr="008934FA">
                      <w:rPr>
                        <w:rFonts w:ascii="Tw Cen MT" w:hAnsi="Tw Cen MT"/>
                        <w:noProof/>
                        <w:color w:val="827468"/>
                        <w:sz w:val="20"/>
                        <w:lang w:val="fr-CA"/>
                      </w:rPr>
                      <w:t>#106, 10920 84 Avenue</w:t>
                    </w:r>
                  </w:p>
                  <w:p w:rsidR="00911A13" w:rsidRPr="008934FA" w:rsidRDefault="00911A13" w:rsidP="00911A13">
                    <w:pPr>
                      <w:pStyle w:val="Recipient"/>
                      <w:spacing w:line="288" w:lineRule="auto"/>
                      <w:ind w:left="187"/>
                      <w:rPr>
                        <w:rFonts w:ascii="Tw Cen MT" w:hAnsi="Tw Cen MT"/>
                        <w:noProof/>
                        <w:color w:val="827468"/>
                        <w:sz w:val="20"/>
                        <w:lang w:val="fr-CA"/>
                      </w:rPr>
                    </w:pPr>
                    <w:r w:rsidRPr="008934FA">
                      <w:rPr>
                        <w:rFonts w:ascii="Tw Cen MT" w:hAnsi="Tw Cen MT"/>
                        <w:noProof/>
                        <w:color w:val="827468"/>
                        <w:sz w:val="20"/>
                        <w:lang w:val="fr-CA"/>
                      </w:rPr>
                      <w:t>Grande Prairie, AB  T8</w:t>
                    </w:r>
                    <w:r w:rsidR="008934FA">
                      <w:rPr>
                        <w:rFonts w:ascii="Tw Cen MT" w:hAnsi="Tw Cen MT"/>
                        <w:noProof/>
                        <w:color w:val="827468"/>
                        <w:sz w:val="20"/>
                        <w:lang w:val="fr-CA"/>
                      </w:rPr>
                      <w:t>V</w:t>
                    </w:r>
                    <w:r w:rsidRPr="008934FA">
                      <w:rPr>
                        <w:rFonts w:ascii="Tw Cen MT" w:hAnsi="Tw Cen MT"/>
                        <w:noProof/>
                        <w:color w:val="827468"/>
                        <w:sz w:val="20"/>
                        <w:lang w:val="fr-CA"/>
                      </w:rPr>
                      <w:t xml:space="preserve"> 6H2</w:t>
                    </w:r>
                  </w:p>
                  <w:p w:rsidR="00911A13" w:rsidRPr="004618F4" w:rsidRDefault="00911A13" w:rsidP="00911A13">
                    <w:pPr>
                      <w:pStyle w:val="Recipient"/>
                      <w:spacing w:line="288" w:lineRule="auto"/>
                      <w:ind w:left="187"/>
                      <w:rPr>
                        <w:rFonts w:ascii="Tw Cen MT" w:hAnsi="Tw Cen MT"/>
                        <w:noProof/>
                        <w:color w:val="827468"/>
                        <w:sz w:val="20"/>
                      </w:rPr>
                    </w:pPr>
                    <w:r w:rsidRPr="004618F4">
                      <w:rPr>
                        <w:rFonts w:ascii="Tw Cen MT" w:hAnsi="Tw Cen MT"/>
                        <w:noProof/>
                        <w:color w:val="827468"/>
                        <w:sz w:val="20"/>
                      </w:rPr>
                      <w:t xml:space="preserve">tel: 780.357.5500  </w:t>
                    </w:r>
                  </w:p>
                  <w:p w:rsidR="00911A13" w:rsidRPr="004618F4" w:rsidRDefault="00911A13" w:rsidP="00911A13">
                    <w:pPr>
                      <w:pStyle w:val="Recipient"/>
                      <w:spacing w:line="288" w:lineRule="auto"/>
                      <w:ind w:left="187"/>
                      <w:rPr>
                        <w:rFonts w:ascii="Tw Cen MT" w:hAnsi="Tw Cen MT"/>
                        <w:noProof/>
                        <w:color w:val="827468"/>
                        <w:sz w:val="20"/>
                      </w:rPr>
                    </w:pPr>
                    <w:r w:rsidRPr="004618F4">
                      <w:rPr>
                        <w:rFonts w:ascii="Tw Cen MT" w:hAnsi="Tw Cen MT"/>
                        <w:noProof/>
                        <w:color w:val="827468"/>
                        <w:sz w:val="20"/>
                      </w:rPr>
                      <w:t>fax: 780.357.5501</w:t>
                    </w:r>
                  </w:p>
                  <w:p w:rsidR="00911A13" w:rsidRPr="004618F4" w:rsidRDefault="00911A13" w:rsidP="00911A13">
                    <w:pPr>
                      <w:pStyle w:val="Recipient"/>
                      <w:spacing w:line="288" w:lineRule="auto"/>
                      <w:ind w:left="187"/>
                      <w:rPr>
                        <w:rFonts w:ascii="Tw Cen MT" w:hAnsi="Tw Cen MT"/>
                        <w:noProof/>
                        <w:color w:val="827468"/>
                        <w:sz w:val="20"/>
                      </w:rPr>
                    </w:pPr>
                  </w:p>
                  <w:p w:rsidR="00911A13" w:rsidRPr="004618F4" w:rsidRDefault="00911A13" w:rsidP="00911A13">
                    <w:pPr>
                      <w:pStyle w:val="Recipient"/>
                      <w:spacing w:line="288" w:lineRule="auto"/>
                      <w:ind w:left="187"/>
                      <w:rPr>
                        <w:rFonts w:ascii="Tw Cen MT" w:hAnsi="Tw Cen MT"/>
                        <w:noProof/>
                        <w:color w:val="827468"/>
                        <w:sz w:val="20"/>
                      </w:rPr>
                    </w:pPr>
                  </w:p>
                  <w:p w:rsidR="00911A13" w:rsidRPr="005C055E" w:rsidRDefault="00911A13" w:rsidP="00911A13">
                    <w:pPr>
                      <w:pStyle w:val="Recipient"/>
                      <w:spacing w:line="288" w:lineRule="auto"/>
                      <w:ind w:left="187"/>
                      <w:rPr>
                        <w:rFonts w:ascii="Tw Cen MT" w:hAnsi="Tw Cen MT"/>
                        <w:b/>
                        <w:noProof/>
                        <w:color w:val="1D4575"/>
                        <w:sz w:val="20"/>
                      </w:rPr>
                    </w:pPr>
                    <w:r w:rsidRPr="005C055E">
                      <w:rPr>
                        <w:rFonts w:ascii="Tw Cen MT" w:hAnsi="Tw Cen MT"/>
                        <w:b/>
                        <w:noProof/>
                        <w:color w:val="1D4575"/>
                        <w:sz w:val="20"/>
                      </w:rPr>
                      <w:t>toll free: 888.722.2563</w:t>
                    </w:r>
                  </w:p>
                  <w:p w:rsidR="00911A13" w:rsidRPr="00D11779" w:rsidRDefault="00911A13" w:rsidP="00911A13">
                    <w:pPr>
                      <w:pStyle w:val="Recipient"/>
                      <w:spacing w:line="288" w:lineRule="auto"/>
                      <w:ind w:left="187"/>
                      <w:rPr>
                        <w:rFonts w:ascii="Tw Cen MT" w:hAnsi="Tw Cen MT"/>
                        <w:b/>
                        <w:color w:val="1D4575"/>
                        <w:sz w:val="20"/>
                        <w:szCs w:val="22"/>
                      </w:rPr>
                    </w:pPr>
                    <w:r w:rsidRPr="00D11779">
                      <w:rPr>
                        <w:rFonts w:ascii="Tw Cen MT" w:hAnsi="Tw Cen MT"/>
                        <w:b/>
                        <w:noProof/>
                        <w:color w:val="1D4575"/>
                        <w:sz w:val="20"/>
                        <w:szCs w:val="22"/>
                      </w:rPr>
                      <w:t>www.mems.ca</w:t>
                    </w:r>
                  </w:p>
                  <w:p w:rsidR="00911A13" w:rsidRPr="00E917B2" w:rsidRDefault="00911A13" w:rsidP="00BE1603">
                    <w:pPr>
                      <w:pStyle w:val="Recipient"/>
                      <w:spacing w:line="288" w:lineRule="auto"/>
                      <w:ind w:left="187"/>
                      <w:rPr>
                        <w:rFonts w:ascii="Tw Cen MT" w:hAnsi="Tw Cen MT"/>
                        <w:color w:val="1D4575"/>
                        <w:sz w:val="20"/>
                        <w:szCs w:val="20"/>
                      </w:rPr>
                    </w:pPr>
                  </w:p>
                </w:txbxContent>
              </v:textbox>
              <w10:wrap type="square" anchorx="page" anchory="page"/>
            </v:shape>
          </w:pict>
        </mc:Fallback>
      </mc:AlternateContent>
    </w:r>
    <w:r>
      <w:rPr>
        <w:rFonts w:ascii="Tw Cen MT" w:hAnsi="Tw Cen MT"/>
        <w:noProof/>
        <w:color w:val="1D4575"/>
        <w:sz w:val="20"/>
        <w:lang w:val="en-US"/>
      </w:rPr>
      <mc:AlternateContent>
        <mc:Choice Requires="wps">
          <w:drawing>
            <wp:anchor distT="0" distB="0" distL="114300" distR="114300" simplePos="0" relativeHeight="251662336" behindDoc="0" locked="0" layoutInCell="1" allowOverlap="1" wp14:anchorId="0A8286F3" wp14:editId="4C7FE06F">
              <wp:simplePos x="0" y="0"/>
              <wp:positionH relativeFrom="column">
                <wp:posOffset>1887855</wp:posOffset>
              </wp:positionH>
              <wp:positionV relativeFrom="paragraph">
                <wp:posOffset>370840</wp:posOffset>
              </wp:positionV>
              <wp:extent cx="0" cy="8782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78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9265BF"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65pt,29.2pt" to="148.65pt,7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" strokecolor="#4579b8 [3044]"/>
          </w:pict>
        </mc:Fallback>
      </mc:AlternateContent>
    </w:r>
    <w:r>
      <w:rPr>
        <w:rFonts w:ascii="Times New Roman" w:hAnsi="Times New Roman"/>
        <w:noProof/>
        <w:sz w:val="24"/>
        <w:lang w:val="en-US"/>
      </w:rPr>
      <w:drawing>
        <wp:anchor distT="36576" distB="36576" distL="36576" distR="36576" simplePos="0" relativeHeight="251664384" behindDoc="0" locked="0" layoutInCell="1" allowOverlap="1" wp14:anchorId="60D1D917" wp14:editId="6D822E3B">
          <wp:simplePos x="0" y="0"/>
          <wp:positionH relativeFrom="column">
            <wp:posOffset>1706880</wp:posOffset>
          </wp:positionH>
          <wp:positionV relativeFrom="paragraph">
            <wp:posOffset>-5080</wp:posOffset>
          </wp:positionV>
          <wp:extent cx="365125" cy="28829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sosceles Triangle 1"/>
                  <pic:cNvPicPr>
                    <a:picLocks noChangeArrowheads="1"/>
                  </pic:cNvPicPr>
                </pic:nvPicPr>
                <pic:blipFill>
                  <a:blip r:embed="rId2">
                    <a:extLst>
                      <a:ext uri="{28A0092B-C50C-407E-A947-70E740481C1C}">
                        <a14:useLocalDpi xmlns:a14="http://schemas.microsoft.com/office/drawing/2010/main" val="0"/>
                      </a:ext>
                    </a:extLst>
                  </a:blip>
                  <a:srcRect r="-877" b="-890"/>
                  <a:stretch>
                    <a:fillRect/>
                  </a:stretch>
                </pic:blipFill>
                <pic:spPr bwMode="auto">
                  <a:xfrm>
                    <a:off x="0" y="0"/>
                    <a:ext cx="365125" cy="288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3C92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26B3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2C4E08"/>
    <w:lvl w:ilvl="0">
      <w:start w:val="1"/>
      <w:numFmt w:val="decimal"/>
      <w:pStyle w:val="ListNumber2"/>
      <w:lvlText w:val="%1."/>
      <w:lvlJc w:val="left"/>
      <w:pPr>
        <w:tabs>
          <w:tab w:val="num" w:pos="1080"/>
        </w:tabs>
        <w:ind w:left="1080" w:hanging="360"/>
      </w:pPr>
    </w:lvl>
  </w:abstractNum>
  <w:abstractNum w:abstractNumId="3" w15:restartNumberingAfterBreak="0">
    <w:nsid w:val="FFFFFF7F"/>
    <w:multiLevelType w:val="singleLevel"/>
    <w:tmpl w:val="37622EF0"/>
    <w:lvl w:ilvl="0">
      <w:start w:val="1"/>
      <w:numFmt w:val="bullet"/>
      <w:pStyle w:val="MEMSListBullet3"/>
      <w:lvlText w:val=""/>
      <w:lvlJc w:val="left"/>
      <w:pPr>
        <w:ind w:left="1440" w:hanging="360"/>
      </w:pPr>
      <w:rPr>
        <w:rFonts w:ascii="Symbol" w:hAnsi="Symbol" w:hint="default"/>
        <w:sz w:val="20"/>
      </w:rPr>
    </w:lvl>
  </w:abstractNum>
  <w:abstractNum w:abstractNumId="4" w15:restartNumberingAfterBreak="0">
    <w:nsid w:val="FFFFFF80"/>
    <w:multiLevelType w:val="singleLevel"/>
    <w:tmpl w:val="190E8F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F4AD7C"/>
    <w:lvl w:ilvl="0">
      <w:start w:val="1"/>
      <w:numFmt w:val="bullet"/>
      <w:pStyle w:val="ListBullet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D020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F056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9637B2"/>
    <w:lvl w:ilvl="0">
      <w:start w:val="1"/>
      <w:numFmt w:val="decimal"/>
      <w:lvlText w:val="%1."/>
      <w:lvlJc w:val="left"/>
      <w:pPr>
        <w:tabs>
          <w:tab w:val="num" w:pos="720"/>
        </w:tabs>
        <w:ind w:left="720" w:hanging="360"/>
      </w:pPr>
    </w:lvl>
  </w:abstractNum>
  <w:abstractNum w:abstractNumId="9" w15:restartNumberingAfterBreak="0">
    <w:nsid w:val="FFFFFF89"/>
    <w:multiLevelType w:val="singleLevel"/>
    <w:tmpl w:val="15466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661DA"/>
    <w:multiLevelType w:val="hybridMultilevel"/>
    <w:tmpl w:val="8B1A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060B0F"/>
    <w:multiLevelType w:val="hybridMultilevel"/>
    <w:tmpl w:val="04FA5C52"/>
    <w:lvl w:ilvl="0" w:tplc="6C64A8D2">
      <w:start w:val="1"/>
      <w:numFmt w:val="bullet"/>
      <w:pStyle w:val="MEMSListBullet"/>
      <w:lvlText w:val=""/>
      <w:lvlJc w:val="left"/>
      <w:pPr>
        <w:ind w:left="1080" w:hanging="360"/>
      </w:pPr>
      <w:rPr>
        <w:rFonts w:ascii="Symbol" w:hAnsi="Symbol"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04D0387"/>
    <w:multiLevelType w:val="hybridMultilevel"/>
    <w:tmpl w:val="FB78DCDA"/>
    <w:lvl w:ilvl="0" w:tplc="E632B890">
      <w:start w:val="1"/>
      <w:numFmt w:val="bullet"/>
      <w:pStyle w:val="MEMSListBullet2"/>
      <w:lvlText w:val=""/>
      <w:lvlJc w:val="left"/>
      <w:pPr>
        <w:ind w:left="1440" w:hanging="360"/>
      </w:pPr>
      <w:rPr>
        <w:rFonts w:ascii="Symbol" w:hAnsi="Symbol" w:hint="default"/>
        <w:sz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25623E6"/>
    <w:multiLevelType w:val="hybridMultilevel"/>
    <w:tmpl w:val="30B01B38"/>
    <w:lvl w:ilvl="0" w:tplc="FFFFFFFF">
      <w:start w:val="1"/>
      <w:numFmt w:val="bullet"/>
      <w:lvlText w:val=""/>
      <w:lvlJc w:val="left"/>
      <w:pPr>
        <w:tabs>
          <w:tab w:val="num" w:pos="720"/>
        </w:tabs>
        <w:ind w:left="720" w:hanging="360"/>
      </w:pPr>
      <w:rPr>
        <w:rFonts w:ascii="Symbol" w:hAnsi="Symbol" w:hint="default"/>
        <w:sz w:val="16"/>
        <w:szCs w:val="16"/>
      </w:rPr>
    </w:lvl>
    <w:lvl w:ilvl="1" w:tplc="FFFFFFFF" w:tentative="1">
      <w:start w:val="1"/>
      <w:numFmt w:val="bullet"/>
      <w:lvlText w:val="o"/>
      <w:lvlJc w:val="left"/>
      <w:pPr>
        <w:tabs>
          <w:tab w:val="num" w:pos="2010"/>
        </w:tabs>
        <w:ind w:left="2010" w:hanging="360"/>
      </w:pPr>
      <w:rPr>
        <w:rFonts w:ascii="Courier New" w:hAnsi="Courier New" w:cs="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cs="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cs="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137471B5"/>
    <w:multiLevelType w:val="hybridMultilevel"/>
    <w:tmpl w:val="8F18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B5CA4"/>
    <w:multiLevelType w:val="hybridMultilevel"/>
    <w:tmpl w:val="B35E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57C1B"/>
    <w:multiLevelType w:val="hybridMultilevel"/>
    <w:tmpl w:val="D9EE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C7438"/>
    <w:multiLevelType w:val="hybridMultilevel"/>
    <w:tmpl w:val="4456F7E2"/>
    <w:lvl w:ilvl="0" w:tplc="76089674">
      <w:start w:val="1"/>
      <w:numFmt w:val="decimal"/>
      <w:pStyle w:val="MEMSListNumb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4AC3AE2"/>
    <w:multiLevelType w:val="hybridMultilevel"/>
    <w:tmpl w:val="6FDA6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2A15EC"/>
    <w:multiLevelType w:val="hybridMultilevel"/>
    <w:tmpl w:val="6E36A1F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C27888"/>
    <w:multiLevelType w:val="hybridMultilevel"/>
    <w:tmpl w:val="AF1E9464"/>
    <w:lvl w:ilvl="0" w:tplc="BEF0AFFE">
      <w:start w:val="13"/>
      <w:numFmt w:val="bullet"/>
      <w:lvlText w:val="-"/>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lvlOverride w:ilvl="0">
      <w:startOverride w:val="1"/>
    </w:lvlOverride>
  </w:num>
  <w:num w:numId="13">
    <w:abstractNumId w:val="11"/>
  </w:num>
  <w:num w:numId="14">
    <w:abstractNumId w:val="12"/>
  </w:num>
  <w:num w:numId="15">
    <w:abstractNumId w:val="17"/>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num>
  <w:num w:numId="20">
    <w:abstractNumId w:val="14"/>
  </w:num>
  <w:num w:numId="21">
    <w:abstractNumId w:val="15"/>
  </w:num>
  <w:num w:numId="22">
    <w:abstractNumId w:val="16"/>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8E"/>
    <w:rsid w:val="000048B8"/>
    <w:rsid w:val="00010FB4"/>
    <w:rsid w:val="0008790C"/>
    <w:rsid w:val="000A502E"/>
    <w:rsid w:val="000B3924"/>
    <w:rsid w:val="000D4840"/>
    <w:rsid w:val="00122DAD"/>
    <w:rsid w:val="00142D65"/>
    <w:rsid w:val="00145FDB"/>
    <w:rsid w:val="001D0EB6"/>
    <w:rsid w:val="00233109"/>
    <w:rsid w:val="002745FA"/>
    <w:rsid w:val="002A07BF"/>
    <w:rsid w:val="002F0CE3"/>
    <w:rsid w:val="00353F22"/>
    <w:rsid w:val="00397276"/>
    <w:rsid w:val="00401082"/>
    <w:rsid w:val="004618F4"/>
    <w:rsid w:val="004950DA"/>
    <w:rsid w:val="004D4414"/>
    <w:rsid w:val="004D6289"/>
    <w:rsid w:val="00527AB5"/>
    <w:rsid w:val="005355A5"/>
    <w:rsid w:val="0056167A"/>
    <w:rsid w:val="00592C36"/>
    <w:rsid w:val="005C055E"/>
    <w:rsid w:val="005F5F1B"/>
    <w:rsid w:val="00614ADF"/>
    <w:rsid w:val="00664AD1"/>
    <w:rsid w:val="006B4265"/>
    <w:rsid w:val="006C232C"/>
    <w:rsid w:val="006E3ABC"/>
    <w:rsid w:val="007E7B83"/>
    <w:rsid w:val="007F5670"/>
    <w:rsid w:val="0080606F"/>
    <w:rsid w:val="0083535A"/>
    <w:rsid w:val="00837356"/>
    <w:rsid w:val="00871745"/>
    <w:rsid w:val="00884330"/>
    <w:rsid w:val="008934FA"/>
    <w:rsid w:val="008B22B3"/>
    <w:rsid w:val="008E1740"/>
    <w:rsid w:val="008E2B3B"/>
    <w:rsid w:val="008F1D0E"/>
    <w:rsid w:val="00911A13"/>
    <w:rsid w:val="00936E11"/>
    <w:rsid w:val="00964DD5"/>
    <w:rsid w:val="009E5A19"/>
    <w:rsid w:val="009F1C80"/>
    <w:rsid w:val="00A27C5C"/>
    <w:rsid w:val="00A8668D"/>
    <w:rsid w:val="00AC5D99"/>
    <w:rsid w:val="00B15A2F"/>
    <w:rsid w:val="00B268F0"/>
    <w:rsid w:val="00BB5CB6"/>
    <w:rsid w:val="00BE1603"/>
    <w:rsid w:val="00C4606C"/>
    <w:rsid w:val="00C57408"/>
    <w:rsid w:val="00CC3E3D"/>
    <w:rsid w:val="00D11779"/>
    <w:rsid w:val="00D400F5"/>
    <w:rsid w:val="00D451A6"/>
    <w:rsid w:val="00D551F2"/>
    <w:rsid w:val="00DE038E"/>
    <w:rsid w:val="00E917B2"/>
    <w:rsid w:val="00E94E33"/>
    <w:rsid w:val="00EA5BF5"/>
    <w:rsid w:val="00EF39BA"/>
    <w:rsid w:val="00F467DA"/>
    <w:rsid w:val="00FF2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2AB75"/>
  <w15:docId w15:val="{CA019091-441B-49FD-884C-F87C4414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CA" w:eastAsia="en-US" w:bidi="ar-SA"/>
      </w:rPr>
    </w:rPrDefault>
    <w:pPrDefault>
      <w:pPr>
        <w:spacing w:before="120" w:after="24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AD1"/>
    <w:pPr>
      <w:spacing w:before="0" w:after="0" w:line="264" w:lineRule="auto"/>
    </w:pPr>
    <w:rPr>
      <w:rFonts w:ascii="Palatino Linotype" w:hAnsi="Palatino Linotype"/>
      <w:sz w:val="22"/>
    </w:rPr>
  </w:style>
  <w:style w:type="paragraph" w:styleId="Heading1">
    <w:name w:val="heading 1"/>
    <w:basedOn w:val="Normal"/>
    <w:next w:val="Normal"/>
    <w:link w:val="Heading1Char"/>
    <w:qFormat/>
    <w:rsid w:val="006E3ABC"/>
    <w:pPr>
      <w:keepNext/>
      <w:spacing w:before="120" w:after="120" w:line="288" w:lineRule="auto"/>
      <w:outlineLvl w:val="0"/>
    </w:pPr>
    <w:rPr>
      <w:rFonts w:cs="Arial"/>
      <w:b/>
      <w:bCs/>
      <w:kern w:val="32"/>
      <w:sz w:val="28"/>
      <w:szCs w:val="32"/>
    </w:rPr>
  </w:style>
  <w:style w:type="paragraph" w:styleId="Heading2">
    <w:name w:val="heading 2"/>
    <w:basedOn w:val="Normal"/>
    <w:next w:val="Normal"/>
    <w:link w:val="Heading2Char"/>
    <w:qFormat/>
    <w:rsid w:val="006E3ABC"/>
    <w:pPr>
      <w:keepNext/>
      <w:spacing w:before="120" w:after="120" w:line="288" w:lineRule="auto"/>
      <w:outlineLvl w:val="1"/>
    </w:pPr>
    <w:rPr>
      <w:rFonts w:ascii="Arial Bold" w:hAnsi="Arial Bold"/>
      <w:b/>
      <w:szCs w:val="22"/>
    </w:rPr>
  </w:style>
  <w:style w:type="paragraph" w:styleId="Heading3">
    <w:name w:val="heading 3"/>
    <w:basedOn w:val="Normal"/>
    <w:next w:val="Normal"/>
    <w:link w:val="Heading3Char"/>
    <w:autoRedefine/>
    <w:qFormat/>
    <w:rsid w:val="006E3ABC"/>
    <w:pPr>
      <w:keepNext/>
      <w:spacing w:before="120" w:after="120" w:line="288" w:lineRule="auto"/>
      <w:outlineLvl w:val="2"/>
    </w:pPr>
    <w:rPr>
      <w:rFonts w:cs="Arial"/>
      <w:b/>
      <w:bCs/>
      <w:szCs w:val="28"/>
    </w:rPr>
  </w:style>
  <w:style w:type="paragraph" w:styleId="Heading4">
    <w:name w:val="heading 4"/>
    <w:basedOn w:val="Normal"/>
    <w:next w:val="Normal"/>
    <w:link w:val="Heading4Char"/>
    <w:qFormat/>
    <w:rsid w:val="006E3ABC"/>
    <w:pPr>
      <w:keepNext/>
      <w:spacing w:before="240" w:after="60"/>
      <w:outlineLvl w:val="3"/>
    </w:pPr>
    <w:rPr>
      <w:bCs/>
      <w:szCs w:val="28"/>
    </w:rPr>
  </w:style>
  <w:style w:type="paragraph" w:styleId="Heading5">
    <w:name w:val="heading 5"/>
    <w:basedOn w:val="Normal"/>
    <w:next w:val="Normal"/>
    <w:link w:val="Heading5Char"/>
    <w:qFormat/>
    <w:rsid w:val="006E3ABC"/>
    <w:pPr>
      <w:spacing w:before="240" w:after="60"/>
      <w:outlineLvl w:val="4"/>
    </w:pPr>
    <w:rPr>
      <w:bCs/>
      <w:iCs/>
      <w:szCs w:val="26"/>
    </w:rPr>
  </w:style>
  <w:style w:type="paragraph" w:styleId="Heading6">
    <w:name w:val="heading 6"/>
    <w:basedOn w:val="Normal"/>
    <w:next w:val="Normal"/>
    <w:link w:val="Heading6Char"/>
    <w:qFormat/>
    <w:rsid w:val="006E3ABC"/>
    <w:pPr>
      <w:spacing w:before="240" w:after="60"/>
      <w:outlineLvl w:val="5"/>
    </w:pPr>
    <w:rPr>
      <w:bCs/>
      <w:szCs w:val="22"/>
    </w:rPr>
  </w:style>
  <w:style w:type="paragraph" w:styleId="Heading7">
    <w:name w:val="heading 7"/>
    <w:basedOn w:val="Normal"/>
    <w:next w:val="Normal"/>
    <w:link w:val="Heading7Char"/>
    <w:qFormat/>
    <w:rsid w:val="006E3ABC"/>
    <w:pPr>
      <w:spacing w:before="240" w:after="60"/>
      <w:outlineLvl w:val="6"/>
    </w:pPr>
  </w:style>
  <w:style w:type="paragraph" w:styleId="Heading8">
    <w:name w:val="heading 8"/>
    <w:basedOn w:val="Normal"/>
    <w:next w:val="Normal"/>
    <w:link w:val="Heading8Char"/>
    <w:qFormat/>
    <w:rsid w:val="006E3ABC"/>
    <w:pPr>
      <w:spacing w:before="240" w:after="60"/>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ABC"/>
    <w:pPr>
      <w:tabs>
        <w:tab w:val="center" w:pos="4320"/>
        <w:tab w:val="right" w:pos="8640"/>
      </w:tabs>
    </w:pPr>
  </w:style>
  <w:style w:type="character" w:customStyle="1" w:styleId="HeaderChar">
    <w:name w:val="Header Char"/>
    <w:basedOn w:val="DefaultParagraphFont"/>
    <w:link w:val="Header"/>
    <w:rsid w:val="00D551F2"/>
    <w:rPr>
      <w:rFonts w:eastAsia="Times New Roman" w:cs="Times New Roman"/>
      <w:szCs w:val="24"/>
    </w:rPr>
  </w:style>
  <w:style w:type="paragraph" w:styleId="Footer">
    <w:name w:val="footer"/>
    <w:basedOn w:val="Normal"/>
    <w:link w:val="FooterChar"/>
    <w:rsid w:val="006E3ABC"/>
    <w:pPr>
      <w:tabs>
        <w:tab w:val="center" w:pos="4320"/>
        <w:tab w:val="right" w:pos="8640"/>
      </w:tabs>
    </w:pPr>
  </w:style>
  <w:style w:type="character" w:customStyle="1" w:styleId="FooterChar">
    <w:name w:val="Footer Char"/>
    <w:link w:val="Footer"/>
    <w:rsid w:val="006E3ABC"/>
    <w:rPr>
      <w:rFonts w:eastAsia="Times New Roman" w:cs="Times New Roman"/>
      <w:szCs w:val="24"/>
    </w:rPr>
  </w:style>
  <w:style w:type="character" w:customStyle="1" w:styleId="Heading1Char">
    <w:name w:val="Heading 1 Char"/>
    <w:basedOn w:val="DefaultParagraphFont"/>
    <w:link w:val="Heading1"/>
    <w:rsid w:val="006E3ABC"/>
    <w:rPr>
      <w:rFonts w:eastAsia="Times New Roman" w:cs="Arial"/>
      <w:b/>
      <w:bCs/>
      <w:kern w:val="32"/>
      <w:sz w:val="28"/>
      <w:szCs w:val="32"/>
    </w:rPr>
  </w:style>
  <w:style w:type="character" w:customStyle="1" w:styleId="Heading2Char">
    <w:name w:val="Heading 2 Char"/>
    <w:basedOn w:val="DefaultParagraphFont"/>
    <w:link w:val="Heading2"/>
    <w:rsid w:val="006E3ABC"/>
    <w:rPr>
      <w:rFonts w:ascii="Arial Bold" w:eastAsia="Times New Roman" w:hAnsi="Arial Bold" w:cs="Times New Roman"/>
      <w:b/>
    </w:rPr>
  </w:style>
  <w:style w:type="character" w:customStyle="1" w:styleId="Heading3Char">
    <w:name w:val="Heading 3 Char"/>
    <w:basedOn w:val="DefaultParagraphFont"/>
    <w:link w:val="Heading3"/>
    <w:rsid w:val="006E3ABC"/>
    <w:rPr>
      <w:rFonts w:eastAsia="Times New Roman" w:cs="Arial"/>
      <w:b/>
      <w:bCs/>
      <w:szCs w:val="28"/>
    </w:rPr>
  </w:style>
  <w:style w:type="character" w:customStyle="1" w:styleId="Heading4Char">
    <w:name w:val="Heading 4 Char"/>
    <w:basedOn w:val="DefaultParagraphFont"/>
    <w:link w:val="Heading4"/>
    <w:rsid w:val="006E3ABC"/>
    <w:rPr>
      <w:rFonts w:eastAsia="Times New Roman" w:cs="Times New Roman"/>
      <w:bCs/>
      <w:szCs w:val="28"/>
    </w:rPr>
  </w:style>
  <w:style w:type="character" w:customStyle="1" w:styleId="Heading5Char">
    <w:name w:val="Heading 5 Char"/>
    <w:basedOn w:val="DefaultParagraphFont"/>
    <w:link w:val="Heading5"/>
    <w:rsid w:val="006E3ABC"/>
    <w:rPr>
      <w:rFonts w:eastAsia="Times New Roman" w:cs="Times New Roman"/>
      <w:bCs/>
      <w:iCs/>
      <w:szCs w:val="26"/>
    </w:rPr>
  </w:style>
  <w:style w:type="character" w:customStyle="1" w:styleId="Heading6Char">
    <w:name w:val="Heading 6 Char"/>
    <w:basedOn w:val="DefaultParagraphFont"/>
    <w:link w:val="Heading6"/>
    <w:rsid w:val="006E3ABC"/>
    <w:rPr>
      <w:rFonts w:eastAsia="Times New Roman" w:cs="Times New Roman"/>
      <w:bCs/>
    </w:rPr>
  </w:style>
  <w:style w:type="character" w:customStyle="1" w:styleId="Heading7Char">
    <w:name w:val="Heading 7 Char"/>
    <w:basedOn w:val="DefaultParagraphFont"/>
    <w:link w:val="Heading7"/>
    <w:rsid w:val="006E3ABC"/>
    <w:rPr>
      <w:rFonts w:eastAsia="Times New Roman" w:cs="Times New Roman"/>
      <w:szCs w:val="24"/>
    </w:rPr>
  </w:style>
  <w:style w:type="character" w:customStyle="1" w:styleId="Heading8Char">
    <w:name w:val="Heading 8 Char"/>
    <w:basedOn w:val="DefaultParagraphFont"/>
    <w:link w:val="Heading8"/>
    <w:rsid w:val="006E3ABC"/>
    <w:rPr>
      <w:rFonts w:eastAsia="Times New Roman" w:cs="Times New Roman"/>
      <w:iCs/>
      <w:szCs w:val="24"/>
    </w:rPr>
  </w:style>
  <w:style w:type="paragraph" w:customStyle="1" w:styleId="MEMSListBullet">
    <w:name w:val="MEMS List Bullet"/>
    <w:basedOn w:val="ListBullet"/>
    <w:rsid w:val="006C232C"/>
    <w:pPr>
      <w:numPr>
        <w:numId w:val="13"/>
      </w:numPr>
      <w:spacing w:line="264" w:lineRule="auto"/>
      <w:ind w:left="720"/>
    </w:pPr>
  </w:style>
  <w:style w:type="paragraph" w:styleId="ListBullet">
    <w:name w:val="List Bullet"/>
    <w:basedOn w:val="Normal"/>
    <w:rsid w:val="006E3ABC"/>
    <w:pPr>
      <w:tabs>
        <w:tab w:val="num" w:pos="720"/>
      </w:tabs>
      <w:spacing w:before="60" w:after="60" w:line="288" w:lineRule="auto"/>
      <w:ind w:left="720" w:hanging="360"/>
    </w:pPr>
  </w:style>
  <w:style w:type="paragraph" w:customStyle="1" w:styleId="MEMSBodyTextBold">
    <w:name w:val="MEMS Body Text Bold"/>
    <w:basedOn w:val="MEMSBodyText"/>
    <w:rsid w:val="00233109"/>
    <w:rPr>
      <w:b/>
    </w:rPr>
  </w:style>
  <w:style w:type="paragraph" w:customStyle="1" w:styleId="MEMSListBullet2">
    <w:name w:val="MEMS List Bullet 2"/>
    <w:basedOn w:val="ListBullet2"/>
    <w:rsid w:val="00664AD1"/>
    <w:pPr>
      <w:numPr>
        <w:numId w:val="14"/>
      </w:numPr>
      <w:tabs>
        <w:tab w:val="left" w:pos="1080"/>
      </w:tabs>
      <w:spacing w:line="264" w:lineRule="auto"/>
      <w:ind w:left="1080"/>
    </w:pPr>
  </w:style>
  <w:style w:type="paragraph" w:styleId="ListBullet2">
    <w:name w:val="List Bullet 2"/>
    <w:basedOn w:val="Normal"/>
    <w:rsid w:val="006E3ABC"/>
    <w:pPr>
      <w:tabs>
        <w:tab w:val="num" w:pos="1080"/>
      </w:tabs>
      <w:spacing w:before="60" w:after="60" w:line="288" w:lineRule="auto"/>
      <w:ind w:left="1080" w:hanging="360"/>
    </w:pPr>
  </w:style>
  <w:style w:type="paragraph" w:styleId="ListBullet3">
    <w:name w:val="List Bullet 3"/>
    <w:basedOn w:val="Normal"/>
    <w:rsid w:val="006E3ABC"/>
    <w:pPr>
      <w:numPr>
        <w:numId w:val="5"/>
      </w:numPr>
    </w:pPr>
  </w:style>
  <w:style w:type="paragraph" w:customStyle="1" w:styleId="MEMSListBullet3">
    <w:name w:val="MEMS List Bullet 3"/>
    <w:basedOn w:val="ListBullet3"/>
    <w:rsid w:val="00664AD1"/>
    <w:pPr>
      <w:numPr>
        <w:numId w:val="8"/>
      </w:numPr>
      <w:spacing w:before="60" w:after="60"/>
    </w:pPr>
  </w:style>
  <w:style w:type="paragraph" w:customStyle="1" w:styleId="MEMSListNumber">
    <w:name w:val="MEMS List Number"/>
    <w:basedOn w:val="ListNumber"/>
    <w:rsid w:val="00664AD1"/>
    <w:pPr>
      <w:numPr>
        <w:numId w:val="15"/>
      </w:numPr>
      <w:spacing w:line="264" w:lineRule="auto"/>
      <w:ind w:left="720"/>
    </w:pPr>
  </w:style>
  <w:style w:type="paragraph" w:styleId="ListNumber">
    <w:name w:val="List Number"/>
    <w:basedOn w:val="Normal"/>
    <w:rsid w:val="006E3ABC"/>
    <w:pPr>
      <w:tabs>
        <w:tab w:val="num" w:pos="720"/>
      </w:tabs>
      <w:spacing w:before="60" w:after="60" w:line="288" w:lineRule="auto"/>
      <w:ind w:left="720" w:hanging="360"/>
    </w:pPr>
  </w:style>
  <w:style w:type="paragraph" w:styleId="ListNumber2">
    <w:name w:val="List Number 2"/>
    <w:basedOn w:val="Normal"/>
    <w:rsid w:val="006E3ABC"/>
    <w:pPr>
      <w:numPr>
        <w:numId w:val="9"/>
      </w:numPr>
    </w:pPr>
  </w:style>
  <w:style w:type="character" w:styleId="PageNumber">
    <w:name w:val="page number"/>
    <w:basedOn w:val="DefaultParagraphFont"/>
    <w:rsid w:val="006E3ABC"/>
  </w:style>
  <w:style w:type="paragraph" w:styleId="BalloonText">
    <w:name w:val="Balloon Text"/>
    <w:basedOn w:val="Normal"/>
    <w:link w:val="BalloonTextChar"/>
    <w:semiHidden/>
    <w:rsid w:val="006E3ABC"/>
    <w:rPr>
      <w:rFonts w:ascii="Tahoma" w:hAnsi="Tahoma" w:cs="Tahoma"/>
      <w:sz w:val="16"/>
      <w:szCs w:val="16"/>
    </w:rPr>
  </w:style>
  <w:style w:type="character" w:customStyle="1" w:styleId="BalloonTextChar">
    <w:name w:val="Balloon Text Char"/>
    <w:basedOn w:val="DefaultParagraphFont"/>
    <w:link w:val="BalloonText"/>
    <w:semiHidden/>
    <w:rsid w:val="006E3ABC"/>
    <w:rPr>
      <w:rFonts w:ascii="Tahoma" w:eastAsia="Times New Roman" w:hAnsi="Tahoma" w:cs="Tahoma"/>
      <w:sz w:val="16"/>
      <w:szCs w:val="16"/>
    </w:rPr>
  </w:style>
  <w:style w:type="paragraph" w:customStyle="1" w:styleId="MEMSListNumber2">
    <w:name w:val="MEMS List Number 2"/>
    <w:basedOn w:val="ListNumber2"/>
    <w:rsid w:val="00664AD1"/>
    <w:pPr>
      <w:spacing w:before="60" w:after="60"/>
    </w:pPr>
  </w:style>
  <w:style w:type="paragraph" w:customStyle="1" w:styleId="MEMSFigureHeading">
    <w:name w:val="MEMS Figure Heading"/>
    <w:basedOn w:val="MEMSTableHeading"/>
    <w:rsid w:val="006E3ABC"/>
    <w:pPr>
      <w:spacing w:before="120"/>
    </w:pPr>
  </w:style>
  <w:style w:type="paragraph" w:customStyle="1" w:styleId="MEMSTableHeading">
    <w:name w:val="MEMS Table Heading"/>
    <w:basedOn w:val="Normal"/>
    <w:rsid w:val="00664AD1"/>
    <w:pPr>
      <w:tabs>
        <w:tab w:val="left" w:pos="1440"/>
      </w:tabs>
      <w:spacing w:before="240" w:after="60"/>
      <w:ind w:left="1440" w:hanging="1440"/>
    </w:pPr>
    <w:rPr>
      <w:b/>
      <w:lang w:eastAsia="en-CA"/>
    </w:rPr>
  </w:style>
  <w:style w:type="paragraph" w:styleId="HTMLPreformatted">
    <w:name w:val="HTML Preformatted"/>
    <w:basedOn w:val="Normal"/>
    <w:link w:val="HTMLPreformattedChar"/>
    <w:rsid w:val="006E3ABC"/>
    <w:rPr>
      <w:rFonts w:cs="Courier New"/>
      <w:sz w:val="20"/>
      <w:szCs w:val="20"/>
    </w:rPr>
  </w:style>
  <w:style w:type="character" w:customStyle="1" w:styleId="HTMLPreformattedChar">
    <w:name w:val="HTML Preformatted Char"/>
    <w:basedOn w:val="DefaultParagraphFont"/>
    <w:link w:val="HTMLPreformatted"/>
    <w:rsid w:val="006E3ABC"/>
    <w:rPr>
      <w:rFonts w:eastAsia="Times New Roman" w:cs="Courier New"/>
      <w:sz w:val="20"/>
      <w:szCs w:val="20"/>
    </w:rPr>
  </w:style>
  <w:style w:type="character" w:styleId="HTMLSample">
    <w:name w:val="HTML Sample"/>
    <w:rsid w:val="006E3ABC"/>
    <w:rPr>
      <w:rFonts w:ascii="Arial" w:hAnsi="Arial" w:cs="Courier New"/>
      <w:sz w:val="20"/>
    </w:rPr>
  </w:style>
  <w:style w:type="character" w:styleId="HTMLTypewriter">
    <w:name w:val="HTML Typewriter"/>
    <w:rsid w:val="006E3ABC"/>
    <w:rPr>
      <w:rFonts w:ascii="Arial" w:hAnsi="Arial" w:cs="Courier New"/>
      <w:sz w:val="20"/>
      <w:szCs w:val="20"/>
    </w:rPr>
  </w:style>
  <w:style w:type="character" w:styleId="HTMLVariable">
    <w:name w:val="HTML Variable"/>
    <w:rsid w:val="006E3ABC"/>
    <w:rPr>
      <w:rFonts w:ascii="Arial" w:hAnsi="Arial"/>
      <w:i/>
      <w:iCs/>
      <w:sz w:val="20"/>
    </w:rPr>
  </w:style>
  <w:style w:type="character" w:styleId="Hyperlink">
    <w:name w:val="Hyperlink"/>
    <w:rsid w:val="006E3ABC"/>
    <w:rPr>
      <w:rFonts w:ascii="Arial" w:hAnsi="Arial"/>
      <w:color w:val="0000FF"/>
      <w:u w:val="single"/>
    </w:rPr>
  </w:style>
  <w:style w:type="character" w:styleId="LineNumber">
    <w:name w:val="line number"/>
    <w:rsid w:val="006E3ABC"/>
    <w:rPr>
      <w:rFonts w:ascii="Arial" w:hAnsi="Arial"/>
      <w:sz w:val="22"/>
    </w:rPr>
  </w:style>
  <w:style w:type="paragraph" w:styleId="List">
    <w:name w:val="List"/>
    <w:basedOn w:val="Normal"/>
    <w:rsid w:val="006E3ABC"/>
    <w:pPr>
      <w:spacing w:before="60" w:after="60" w:line="288" w:lineRule="auto"/>
      <w:ind w:left="720" w:hanging="360"/>
    </w:pPr>
  </w:style>
  <w:style w:type="paragraph" w:styleId="List2">
    <w:name w:val="List 2"/>
    <w:basedOn w:val="Normal"/>
    <w:rsid w:val="006E3ABC"/>
    <w:pPr>
      <w:spacing w:before="60" w:after="60" w:line="288" w:lineRule="auto"/>
      <w:ind w:left="1080" w:hanging="360"/>
    </w:pPr>
  </w:style>
  <w:style w:type="paragraph" w:styleId="List3">
    <w:name w:val="List 3"/>
    <w:basedOn w:val="Normal"/>
    <w:rsid w:val="006E3ABC"/>
    <w:pPr>
      <w:ind w:left="1080" w:hanging="360"/>
    </w:pPr>
  </w:style>
  <w:style w:type="paragraph" w:styleId="List4">
    <w:name w:val="List 4"/>
    <w:basedOn w:val="Normal"/>
    <w:rsid w:val="006E3ABC"/>
    <w:pPr>
      <w:ind w:left="1440" w:hanging="360"/>
    </w:pPr>
  </w:style>
  <w:style w:type="paragraph" w:styleId="List5">
    <w:name w:val="List 5"/>
    <w:basedOn w:val="Normal"/>
    <w:rsid w:val="006E3ABC"/>
    <w:pPr>
      <w:ind w:left="1800" w:hanging="360"/>
    </w:pPr>
  </w:style>
  <w:style w:type="paragraph" w:customStyle="1" w:styleId="MEMSBodyText">
    <w:name w:val="MEMS Body Text"/>
    <w:basedOn w:val="Normal"/>
    <w:rsid w:val="00233109"/>
    <w:pPr>
      <w:spacing w:before="120" w:after="240"/>
    </w:pPr>
  </w:style>
  <w:style w:type="paragraph" w:customStyle="1" w:styleId="MEMSHeading1">
    <w:name w:val="MEMS Heading 1"/>
    <w:basedOn w:val="Heading1"/>
    <w:rsid w:val="00233109"/>
    <w:pPr>
      <w:spacing w:after="240" w:line="264" w:lineRule="auto"/>
    </w:pPr>
    <w:rPr>
      <w:caps/>
      <w:sz w:val="22"/>
    </w:rPr>
  </w:style>
  <w:style w:type="paragraph" w:styleId="Date">
    <w:name w:val="Date"/>
    <w:basedOn w:val="Normal"/>
    <w:next w:val="Normal"/>
    <w:link w:val="DateChar"/>
    <w:rsid w:val="006E3ABC"/>
    <w:pPr>
      <w:spacing w:line="288" w:lineRule="auto"/>
    </w:pPr>
  </w:style>
  <w:style w:type="character" w:customStyle="1" w:styleId="DateChar">
    <w:name w:val="Date Char"/>
    <w:basedOn w:val="DefaultParagraphFont"/>
    <w:link w:val="Date"/>
    <w:rsid w:val="006E3ABC"/>
    <w:rPr>
      <w:rFonts w:eastAsia="Times New Roman" w:cs="Times New Roman"/>
      <w:szCs w:val="24"/>
    </w:rPr>
  </w:style>
  <w:style w:type="paragraph" w:customStyle="1" w:styleId="MEMSTitle">
    <w:name w:val="MEMS Title"/>
    <w:basedOn w:val="Normal"/>
    <w:rsid w:val="00664AD1"/>
    <w:pPr>
      <w:spacing w:before="240" w:after="60"/>
      <w:jc w:val="center"/>
      <w:outlineLvl w:val="0"/>
    </w:pPr>
    <w:rPr>
      <w:rFonts w:cs="Arial"/>
      <w:b/>
      <w:bCs/>
      <w:kern w:val="28"/>
      <w:szCs w:val="32"/>
    </w:rPr>
  </w:style>
  <w:style w:type="paragraph" w:customStyle="1" w:styleId="MEMSHeading2">
    <w:name w:val="MEMS Heading 2"/>
    <w:basedOn w:val="Heading2"/>
    <w:rsid w:val="00233109"/>
    <w:pPr>
      <w:spacing w:line="264" w:lineRule="auto"/>
    </w:pPr>
    <w:rPr>
      <w:rFonts w:ascii="Palatino Linotype" w:hAnsi="Palatino Linotype"/>
    </w:rPr>
  </w:style>
  <w:style w:type="paragraph" w:customStyle="1" w:styleId="MEMSHeading3">
    <w:name w:val="MEMS Heading 3"/>
    <w:basedOn w:val="Heading3"/>
    <w:rsid w:val="00233109"/>
  </w:style>
  <w:style w:type="paragraph" w:customStyle="1" w:styleId="MEMSHeading4">
    <w:name w:val="MEMS Heading 4"/>
    <w:basedOn w:val="Heading4"/>
    <w:rsid w:val="00233109"/>
  </w:style>
  <w:style w:type="paragraph" w:customStyle="1" w:styleId="MEMSFooterFirstPage">
    <w:name w:val="MEMS Footer First Page"/>
    <w:basedOn w:val="Footer"/>
    <w:rsid w:val="006E3ABC"/>
    <w:pPr>
      <w:pBdr>
        <w:top w:val="double" w:sz="4" w:space="1" w:color="auto"/>
      </w:pBdr>
      <w:jc w:val="center"/>
    </w:pPr>
    <w:rPr>
      <w:sz w:val="18"/>
    </w:rPr>
  </w:style>
  <w:style w:type="paragraph" w:customStyle="1" w:styleId="MEMSHeader">
    <w:name w:val="MEMS Header"/>
    <w:basedOn w:val="Header"/>
    <w:rsid w:val="006E3ABC"/>
    <w:pPr>
      <w:pBdr>
        <w:bottom w:val="single" w:sz="4" w:space="1" w:color="auto"/>
      </w:pBdr>
      <w:jc w:val="right"/>
    </w:pPr>
    <w:rPr>
      <w:sz w:val="18"/>
    </w:rPr>
  </w:style>
  <w:style w:type="paragraph" w:customStyle="1" w:styleId="MEMSFooterSecondPage">
    <w:name w:val="MEMS Footer Second Page"/>
    <w:basedOn w:val="MEMSFooterFirstPage"/>
    <w:rsid w:val="006E3ABC"/>
    <w:pPr>
      <w:tabs>
        <w:tab w:val="clear" w:pos="4320"/>
        <w:tab w:val="clear" w:pos="8640"/>
        <w:tab w:val="right" w:pos="9072"/>
      </w:tabs>
      <w:jc w:val="left"/>
    </w:pPr>
  </w:style>
  <w:style w:type="paragraph" w:customStyle="1" w:styleId="MEMSDateLine">
    <w:name w:val="MEMS Date Line"/>
    <w:basedOn w:val="Date"/>
    <w:next w:val="MEMSAddressLine"/>
    <w:rsid w:val="00233109"/>
    <w:pPr>
      <w:spacing w:line="264" w:lineRule="auto"/>
    </w:pPr>
  </w:style>
  <w:style w:type="paragraph" w:styleId="Salutation">
    <w:name w:val="Salutation"/>
    <w:basedOn w:val="Normal"/>
    <w:next w:val="Normal"/>
    <w:link w:val="SalutationChar"/>
    <w:rsid w:val="006E3ABC"/>
  </w:style>
  <w:style w:type="character" w:customStyle="1" w:styleId="SalutationChar">
    <w:name w:val="Salutation Char"/>
    <w:basedOn w:val="DefaultParagraphFont"/>
    <w:link w:val="Salutation"/>
    <w:rsid w:val="006E3ABC"/>
    <w:rPr>
      <w:rFonts w:eastAsia="Times New Roman" w:cs="Times New Roman"/>
      <w:szCs w:val="24"/>
    </w:rPr>
  </w:style>
  <w:style w:type="paragraph" w:customStyle="1" w:styleId="MEMSAddressLine">
    <w:name w:val="MEMS Address Line"/>
    <w:basedOn w:val="MEMSBodyText"/>
    <w:next w:val="MEMSBodyText"/>
    <w:rsid w:val="006E3ABC"/>
    <w:pPr>
      <w:spacing w:before="0" w:after="0" w:line="240" w:lineRule="auto"/>
    </w:pPr>
  </w:style>
  <w:style w:type="paragraph" w:customStyle="1" w:styleId="MEMSFileNo">
    <w:name w:val="MEMS File No."/>
    <w:basedOn w:val="MEMSDateLine"/>
    <w:next w:val="Normal"/>
    <w:rsid w:val="006E3ABC"/>
  </w:style>
  <w:style w:type="paragraph" w:customStyle="1" w:styleId="MEMSReLine">
    <w:name w:val="MEMS Re: Line"/>
    <w:basedOn w:val="MEMSAddressLine"/>
    <w:next w:val="BodyText"/>
    <w:rsid w:val="00664AD1"/>
    <w:pPr>
      <w:tabs>
        <w:tab w:val="left" w:pos="720"/>
      </w:tabs>
      <w:spacing w:before="240" w:after="240" w:line="264" w:lineRule="auto"/>
      <w:ind w:left="720" w:hanging="720"/>
    </w:pPr>
    <w:rPr>
      <w:b/>
    </w:rPr>
  </w:style>
  <w:style w:type="paragraph" w:customStyle="1" w:styleId="MEMSList">
    <w:name w:val="MEMS List"/>
    <w:basedOn w:val="List"/>
    <w:rsid w:val="00233109"/>
    <w:pPr>
      <w:spacing w:line="264" w:lineRule="auto"/>
    </w:pPr>
  </w:style>
  <w:style w:type="paragraph" w:styleId="BodyText">
    <w:name w:val="Body Text"/>
    <w:basedOn w:val="Normal"/>
    <w:link w:val="BodyTextChar"/>
    <w:rsid w:val="006E3ABC"/>
    <w:pPr>
      <w:spacing w:after="120"/>
    </w:pPr>
  </w:style>
  <w:style w:type="character" w:customStyle="1" w:styleId="BodyTextChar">
    <w:name w:val="Body Text Char"/>
    <w:basedOn w:val="DefaultParagraphFont"/>
    <w:link w:val="BodyText"/>
    <w:rsid w:val="006E3ABC"/>
    <w:rPr>
      <w:rFonts w:eastAsia="Times New Roman" w:cs="Times New Roman"/>
      <w:szCs w:val="24"/>
    </w:rPr>
  </w:style>
  <w:style w:type="paragraph" w:customStyle="1" w:styleId="MEMSList2">
    <w:name w:val="MEMS List 2"/>
    <w:basedOn w:val="List2"/>
    <w:rsid w:val="006C232C"/>
    <w:pPr>
      <w:spacing w:line="264" w:lineRule="auto"/>
    </w:pPr>
  </w:style>
  <w:style w:type="paragraph" w:customStyle="1" w:styleId="FormHeading">
    <w:name w:val="Form Heading"/>
    <w:basedOn w:val="Normal"/>
    <w:uiPriority w:val="2"/>
    <w:qFormat/>
    <w:rsid w:val="00911A13"/>
    <w:rPr>
      <w:rFonts w:eastAsia="Times New Roman"/>
      <w:b/>
      <w:bCs/>
      <w:lang w:eastAsia="en-CA"/>
    </w:rPr>
  </w:style>
  <w:style w:type="paragraph" w:customStyle="1" w:styleId="Recipient">
    <w:name w:val="Recipient"/>
    <w:basedOn w:val="Normal"/>
    <w:uiPriority w:val="2"/>
    <w:qFormat/>
    <w:rsid w:val="00911A13"/>
    <w:rPr>
      <w:rFonts w:eastAsia="Times New Roman"/>
      <w:color w:val="EF4623"/>
      <w:sz w:val="18"/>
      <w:lang w:eastAsia="en-CA"/>
    </w:rPr>
  </w:style>
  <w:style w:type="paragraph" w:customStyle="1" w:styleId="MEMSAppendix">
    <w:name w:val="MEMS Appendix"/>
    <w:basedOn w:val="Title"/>
    <w:rsid w:val="008E1740"/>
    <w:pPr>
      <w:pBdr>
        <w:bottom w:val="double" w:sz="4" w:space="1" w:color="auto"/>
      </w:pBdr>
      <w:jc w:val="right"/>
    </w:pPr>
    <w:rPr>
      <w:rFonts w:ascii="Palatino Linotype" w:hAnsi="Palatino Linotype"/>
      <w:b/>
      <w:smallCaps/>
      <w:sz w:val="28"/>
    </w:rPr>
  </w:style>
  <w:style w:type="paragraph" w:styleId="Title">
    <w:name w:val="Title"/>
    <w:basedOn w:val="Normal"/>
    <w:next w:val="Normal"/>
    <w:link w:val="TitleChar"/>
    <w:uiPriority w:val="10"/>
    <w:qFormat/>
    <w:rsid w:val="008E174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74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4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4429">
      <w:bodyDiv w:val="1"/>
      <w:marLeft w:val="0"/>
      <w:marRight w:val="0"/>
      <w:marTop w:val="0"/>
      <w:marBottom w:val="0"/>
      <w:divBdr>
        <w:top w:val="none" w:sz="0" w:space="0" w:color="auto"/>
        <w:left w:val="none" w:sz="0" w:space="0" w:color="auto"/>
        <w:bottom w:val="none" w:sz="0" w:space="0" w:color="auto"/>
        <w:right w:val="none" w:sz="0" w:space="0" w:color="auto"/>
      </w:divBdr>
    </w:div>
    <w:div w:id="554659773">
      <w:bodyDiv w:val="1"/>
      <w:marLeft w:val="0"/>
      <w:marRight w:val="0"/>
      <w:marTop w:val="0"/>
      <w:marBottom w:val="0"/>
      <w:divBdr>
        <w:top w:val="none" w:sz="0" w:space="0" w:color="auto"/>
        <w:left w:val="none" w:sz="0" w:space="0" w:color="auto"/>
        <w:bottom w:val="none" w:sz="0" w:space="0" w:color="auto"/>
        <w:right w:val="none" w:sz="0" w:space="0" w:color="auto"/>
      </w:divBdr>
    </w:div>
    <w:div w:id="13256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udolph\Desktop\PRAMP%20Expansion%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PRAMP Expansion Proposal</Template>
  <TotalTime>8</TotalTime>
  <Pages>6</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Rudolph</dc:creator>
  <cp:lastModifiedBy>Randy Rudolph</cp:lastModifiedBy>
  <cp:revision>1</cp:revision>
  <cp:lastPrinted>2012-11-06T19:26:00Z</cp:lastPrinted>
  <dcterms:created xsi:type="dcterms:W3CDTF">2018-10-31T20:35:00Z</dcterms:created>
  <dcterms:modified xsi:type="dcterms:W3CDTF">2018-10-31T20:43:00Z</dcterms:modified>
</cp:coreProperties>
</file>