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EFF" w14:textId="77777777" w:rsidR="008F55CB" w:rsidRDefault="008F55CB"/>
    <w:p w14:paraId="1100305A" w14:textId="7BCFD1CA" w:rsidR="00146952" w:rsidRDefault="008F55CB" w:rsidP="008F55C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F4F61" wp14:editId="2B3175F9">
            <wp:simplePos x="0" y="0"/>
            <wp:positionH relativeFrom="margin">
              <wp:posOffset>1832030</wp:posOffset>
            </wp:positionH>
            <wp:positionV relativeFrom="margin">
              <wp:posOffset>-747423</wp:posOffset>
            </wp:positionV>
            <wp:extent cx="2334895" cy="8108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Peace River Area Monitoring Program (PRAMP) Committee</w:t>
      </w:r>
    </w:p>
    <w:p w14:paraId="6EB02E29" w14:textId="26540E4A" w:rsidR="008F55CB" w:rsidRDefault="008F55CB" w:rsidP="008F55CB">
      <w:pPr>
        <w:jc w:val="center"/>
      </w:pPr>
      <w:r>
        <w:t>Technical Working Group Meeting</w:t>
      </w:r>
    </w:p>
    <w:p w14:paraId="01B5006F" w14:textId="17DE43BF" w:rsidR="008F55CB" w:rsidRDefault="008F55CB" w:rsidP="008F55CB">
      <w:pPr>
        <w:jc w:val="center"/>
      </w:pPr>
    </w:p>
    <w:p w14:paraId="44D9AA50" w14:textId="762FAD39" w:rsidR="008F55CB" w:rsidRDefault="00BB1D81" w:rsidP="008F55CB">
      <w:pPr>
        <w:jc w:val="center"/>
      </w:pPr>
      <w:r>
        <w:t>September 26</w:t>
      </w:r>
      <w:r w:rsidR="008F55CB">
        <w:t>, 2018</w:t>
      </w:r>
    </w:p>
    <w:p w14:paraId="516C7EDD" w14:textId="56CA8A02" w:rsidR="008F55CB" w:rsidRDefault="008F55CB" w:rsidP="008F55CB">
      <w:pPr>
        <w:jc w:val="center"/>
      </w:pPr>
      <w:r>
        <w:t>Sawridge Inn and Conference Centre</w:t>
      </w:r>
    </w:p>
    <w:p w14:paraId="331D4CFD" w14:textId="206AA638" w:rsidR="008F55CB" w:rsidRDefault="008F55CB" w:rsidP="008F55CB">
      <w:pPr>
        <w:jc w:val="center"/>
      </w:pPr>
      <w:r>
        <w:t>Peace River</w:t>
      </w:r>
    </w:p>
    <w:p w14:paraId="36776F7C" w14:textId="1EFCCA48" w:rsidR="008F55CB" w:rsidRDefault="008F55CB" w:rsidP="008F55CB">
      <w:pPr>
        <w:jc w:val="center"/>
      </w:pPr>
    </w:p>
    <w:p w14:paraId="62E8E4A6" w14:textId="25592E35" w:rsidR="008F55CB" w:rsidRDefault="008F55CB" w:rsidP="008F55CB">
      <w:pPr>
        <w:pStyle w:val="Heading1"/>
      </w:pPr>
      <w:r>
        <w:t>Meeting Notes</w:t>
      </w:r>
    </w:p>
    <w:p w14:paraId="694E6AC3" w14:textId="27DD4C96" w:rsidR="008F55CB" w:rsidRDefault="008F55CB" w:rsidP="008F55CB">
      <w:pPr>
        <w:ind w:left="994"/>
      </w:pPr>
      <w:r>
        <w:t>Attendees: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429"/>
        <w:gridCol w:w="2854"/>
        <w:gridCol w:w="1529"/>
      </w:tblGrid>
      <w:tr w:rsidR="008F55CB" w14:paraId="1D3B878E" w14:textId="77777777" w:rsidTr="008F55CB">
        <w:trPr>
          <w:trHeight w:val="440"/>
        </w:trPr>
        <w:tc>
          <w:tcPr>
            <w:tcW w:w="2824" w:type="dxa"/>
            <w:tcBorders>
              <w:bottom w:val="single" w:sz="6" w:space="0" w:color="000000"/>
            </w:tcBorders>
            <w:shd w:val="clear" w:color="auto" w:fill="D9D9D9"/>
          </w:tcPr>
          <w:p w14:paraId="7B6D8238" w14:textId="77777777" w:rsidR="008F55CB" w:rsidRPr="008F55CB" w:rsidRDefault="008F55CB" w:rsidP="00146952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  <w:shd w:val="clear" w:color="auto" w:fill="D9D9D9"/>
          </w:tcPr>
          <w:p w14:paraId="3329A1FE" w14:textId="77777777" w:rsidR="008F55CB" w:rsidRPr="008F55CB" w:rsidRDefault="008F55CB" w:rsidP="00146952">
            <w:pPr>
              <w:pStyle w:val="TableParagraph"/>
              <w:spacing w:before="78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5F386CA8" w14:textId="77777777" w:rsidR="008F55CB" w:rsidRPr="008F55CB" w:rsidRDefault="008F55CB" w:rsidP="00146952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12AD4BA4" w14:textId="77777777" w:rsidR="008F55CB" w:rsidRPr="008F55CB" w:rsidRDefault="008F55CB" w:rsidP="00146952">
            <w:pPr>
              <w:pStyle w:val="TableParagraph"/>
              <w:spacing w:before="78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8F55CB" w14:paraId="776A9217" w14:textId="77777777" w:rsidTr="008F55CB">
        <w:trPr>
          <w:trHeight w:val="345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0FCC162D" w14:textId="77777777" w:rsidR="008F55CB" w:rsidRPr="00525B33" w:rsidRDefault="008F55CB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  <w:i/>
              </w:rPr>
            </w:pPr>
            <w:r w:rsidRPr="00525B33">
              <w:rPr>
                <w:rFonts w:asciiTheme="minorHAnsi" w:hAnsiTheme="minorHAnsi" w:cstheme="minorHAnsi"/>
              </w:rPr>
              <w:t xml:space="preserve">Doug Dallyn, </w:t>
            </w:r>
            <w:r w:rsidRPr="00525B33">
              <w:rPr>
                <w:rFonts w:asciiTheme="minorHAnsi" w:hAnsiTheme="minorHAnsi" w:cstheme="minorHAnsi"/>
                <w:i/>
              </w:rPr>
              <w:t>Co-Chair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237B69AE" w14:textId="77777777" w:rsidR="008F55CB" w:rsidRPr="008F55CB" w:rsidRDefault="008F55CB" w:rsidP="00146952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0920DEE" w14:textId="77777777" w:rsidR="008F55CB" w:rsidRPr="008F55CB" w:rsidRDefault="008F55CB" w:rsidP="0014695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E2D3583" w14:textId="77777777" w:rsidR="008F55CB" w:rsidRPr="008F55CB" w:rsidRDefault="008F55CB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8F55CB" w14:paraId="07EBD4E8" w14:textId="77777777" w:rsidTr="008F55CB">
        <w:trPr>
          <w:trHeight w:val="246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4E7382B4" w14:textId="77777777" w:rsidR="008F55CB" w:rsidRPr="00525B33" w:rsidRDefault="008F55CB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>Reid Glenn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406A0117" w14:textId="77777777" w:rsidR="008F55CB" w:rsidRPr="008F55CB" w:rsidRDefault="008F55CB" w:rsidP="00146952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DB8B70F" w14:textId="77777777" w:rsidR="008F55CB" w:rsidRPr="008F55CB" w:rsidRDefault="008F55CB" w:rsidP="0014695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72537CE8" w14:textId="77777777" w:rsidR="008F55CB" w:rsidRPr="008F55CB" w:rsidRDefault="008F55CB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8F55CB" w14:paraId="5EFB5509" w14:textId="77777777" w:rsidTr="008F55CB">
        <w:trPr>
          <w:trHeight w:val="138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20DE5381" w14:textId="40D55614" w:rsidR="008F55CB" w:rsidRPr="00525B33" w:rsidRDefault="00D16D7D" w:rsidP="00146952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>Blair Fortin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0C3648BE" w14:textId="76FC5289" w:rsidR="008F55CB" w:rsidRPr="008F55CB" w:rsidRDefault="00D16D7D" w:rsidP="00146952">
            <w:pPr>
              <w:pStyle w:val="TableParagraph"/>
              <w:spacing w:before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9916270" w14:textId="6283F85A" w:rsidR="008F55CB" w:rsidRPr="008F55CB" w:rsidRDefault="00D16D7D" w:rsidP="00146952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Trevita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797A2C1D" w14:textId="792AEEAB" w:rsidR="008F55CB" w:rsidRPr="008F55CB" w:rsidRDefault="00D16D7D" w:rsidP="00146952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</w:t>
            </w:r>
          </w:p>
        </w:tc>
      </w:tr>
      <w:tr w:rsidR="008F55CB" w14:paraId="7880EAC0" w14:textId="77777777" w:rsidTr="008F55CB">
        <w:trPr>
          <w:trHeight w:val="138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6AFA27E3" w14:textId="77777777" w:rsidR="008F55CB" w:rsidRPr="00525B33" w:rsidRDefault="008F55CB" w:rsidP="0014695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>Robyn Kutz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19D925B4" w14:textId="77777777" w:rsidR="008F55CB" w:rsidRPr="008F55CB" w:rsidRDefault="008F55CB" w:rsidP="0014695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A883625" w14:textId="77777777" w:rsidR="008F55CB" w:rsidRPr="008F55CB" w:rsidRDefault="008F55CB" w:rsidP="0014695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CNRL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691F56C" w14:textId="77777777" w:rsidR="008F55CB" w:rsidRPr="008F55CB" w:rsidRDefault="008F55CB" w:rsidP="0014695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8F55CB" w14:paraId="54912110" w14:textId="77777777" w:rsidTr="008F55CB">
        <w:trPr>
          <w:trHeight w:val="11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3099B38A" w14:textId="66C86413" w:rsidR="008F55CB" w:rsidRPr="00525B33" w:rsidRDefault="00611FC8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 xml:space="preserve">Andrew </w:t>
            </w:r>
            <w:proofErr w:type="spellStart"/>
            <w:r w:rsidRPr="00525B33">
              <w:rPr>
                <w:rFonts w:asciiTheme="minorHAnsi" w:hAnsiTheme="minorHAnsi" w:cstheme="minorHAnsi"/>
              </w:rPr>
              <w:t>Looseley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1389841C" w14:textId="7B6A7D8C" w:rsidR="008F55CB" w:rsidRPr="008F55CB" w:rsidRDefault="00611FC8" w:rsidP="00146952">
            <w:pPr>
              <w:pStyle w:val="TableParagraph"/>
              <w:spacing w:before="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D9DEAE2" w14:textId="438125ED" w:rsidR="008F55CB" w:rsidRPr="008F55CB" w:rsidRDefault="00611FC8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Baytex</w:t>
            </w:r>
            <w:proofErr w:type="spellEnd"/>
            <w:r>
              <w:rPr>
                <w:rFonts w:asciiTheme="minorHAnsi" w:hAnsiTheme="minorHAnsi" w:cstheme="minorHAnsi"/>
              </w:rPr>
              <w:t xml:space="preserve"> consultant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E48A93B" w14:textId="0F409585" w:rsidR="008F55CB" w:rsidRPr="008F55CB" w:rsidRDefault="008F55CB" w:rsidP="00146952">
            <w:pPr>
              <w:pStyle w:val="TableParagraph"/>
              <w:spacing w:before="82"/>
              <w:ind w:left="79"/>
              <w:rPr>
                <w:rFonts w:asciiTheme="minorHAnsi" w:hAnsiTheme="minorHAnsi" w:cstheme="minorHAnsi"/>
              </w:rPr>
            </w:pPr>
          </w:p>
        </w:tc>
      </w:tr>
      <w:tr w:rsidR="008F55CB" w14:paraId="57229E56" w14:textId="77777777" w:rsidTr="008F55CB">
        <w:trPr>
          <w:trHeight w:val="55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5EAE3A7A" w14:textId="43AC0466" w:rsidR="008F55CB" w:rsidRPr="00525B33" w:rsidRDefault="00611FC8" w:rsidP="0014695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>Anthony Traverse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5D064817" w14:textId="189984E1" w:rsidR="008F55CB" w:rsidRPr="008F55CB" w:rsidRDefault="00611FC8" w:rsidP="00146952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5508782A" w14:textId="009EE15F" w:rsidR="008F55CB" w:rsidRPr="008F55CB" w:rsidRDefault="00611FC8" w:rsidP="0014695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Baytex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0F6CCFB" w14:textId="2C69B9BB" w:rsidR="008F55CB" w:rsidRPr="008F55CB" w:rsidRDefault="00611FC8" w:rsidP="00146952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8F55CB" w14:paraId="14BBF096" w14:textId="77777777" w:rsidTr="008F55CB">
        <w:trPr>
          <w:trHeight w:val="11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66212B52" w14:textId="5C4D6D1B" w:rsidR="008F55CB" w:rsidRPr="00525B33" w:rsidRDefault="00611FC8" w:rsidP="00146952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>Art Laurin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2187E014" w14:textId="19DAB1CB" w:rsidR="008F55CB" w:rsidRPr="008F55CB" w:rsidRDefault="00611FC8" w:rsidP="00146952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74AC1955" w14:textId="2603BFFF" w:rsidR="008F55CB" w:rsidRPr="008F55CB" w:rsidRDefault="00611FC8" w:rsidP="00146952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Obsidian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0954C951" w14:textId="26BBA328" w:rsidR="008F55CB" w:rsidRPr="008F55CB" w:rsidRDefault="00C2111A" w:rsidP="00146952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</w:t>
            </w:r>
            <w:r w:rsidR="00611FC8">
              <w:rPr>
                <w:rFonts w:asciiTheme="minorHAnsi" w:hAnsiTheme="minorHAnsi" w:cstheme="minorHAnsi"/>
              </w:rPr>
              <w:t>Director</w:t>
            </w:r>
          </w:p>
        </w:tc>
      </w:tr>
      <w:tr w:rsidR="00C2111A" w14:paraId="0760B86A" w14:textId="77777777" w:rsidTr="008F55CB">
        <w:trPr>
          <w:trHeight w:val="11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493CBD5A" w14:textId="7CE58863" w:rsidR="00C2111A" w:rsidRPr="00525B33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 xml:space="preserve">Kenda Friesen </w:t>
            </w:r>
            <w:r w:rsidRPr="00525B33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3A390DFF" w14:textId="0CAE2691" w:rsidR="00C2111A" w:rsidRDefault="00C2111A" w:rsidP="00C2111A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9DAC37B" w14:textId="100A5209" w:rsidR="00C2111A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Obsidian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88A2957" w14:textId="4A593A85" w:rsidR="00C2111A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</w:t>
            </w:r>
            <w:r>
              <w:rPr>
                <w:rFonts w:asciiTheme="minorHAnsi" w:hAnsiTheme="minorHAnsi" w:cstheme="minorHAnsi"/>
              </w:rPr>
              <w:t>Director</w:t>
            </w:r>
          </w:p>
        </w:tc>
      </w:tr>
      <w:tr w:rsidR="00C2111A" w14:paraId="64726581" w14:textId="77777777" w:rsidTr="008F55CB">
        <w:trPr>
          <w:trHeight w:val="11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7A2FC08F" w14:textId="7C1AE063" w:rsidR="00C2111A" w:rsidRPr="00525B33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>Elvis Thomas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14FB3A71" w14:textId="6380E88E" w:rsidR="00C2111A" w:rsidRPr="008F55CB" w:rsidRDefault="00C2111A" w:rsidP="00C2111A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4FDCAB6" w14:textId="6478E728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Woodland Cree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7564A70" w14:textId="71484791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C2111A" w14:paraId="54B67540" w14:textId="77777777" w:rsidTr="008F55CB">
        <w:trPr>
          <w:trHeight w:val="11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45D39D36" w14:textId="3C51D470" w:rsidR="00C2111A" w:rsidRPr="00525B33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525B33">
              <w:rPr>
                <w:rFonts w:asciiTheme="minorHAnsi" w:hAnsiTheme="minorHAnsi" w:cstheme="minorHAnsi"/>
              </w:rPr>
              <w:t xml:space="preserve">Vaughn </w:t>
            </w:r>
            <w:proofErr w:type="spellStart"/>
            <w:r w:rsidRPr="00525B33">
              <w:rPr>
                <w:rFonts w:asciiTheme="minorHAnsi" w:hAnsiTheme="minorHAnsi" w:cstheme="minorHAnsi"/>
              </w:rPr>
              <w:t>Molen</w:t>
            </w:r>
            <w:proofErr w:type="spellEnd"/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6242F97B" w14:textId="2A4F8EA0" w:rsidR="00C2111A" w:rsidRPr="008F55CB" w:rsidRDefault="00C2111A" w:rsidP="00C2111A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E69CDDB" w14:textId="491F63F8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AER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7C0B3328" w14:textId="544B04BF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Guest</w:t>
            </w:r>
          </w:p>
        </w:tc>
      </w:tr>
      <w:tr w:rsidR="00C2111A" w14:paraId="2B9E1FE0" w14:textId="77777777" w:rsidTr="008F55CB">
        <w:trPr>
          <w:trHeight w:val="11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63E1442A" w14:textId="7EE6B5B0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Bob Myrick </w:t>
            </w:r>
            <w:r w:rsidRPr="00D16D7D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5400D8A5" w14:textId="764BFCD3" w:rsidR="00C2111A" w:rsidRPr="008F55CB" w:rsidRDefault="00C2111A" w:rsidP="00C2111A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3F842688" w14:textId="7F569E1A" w:rsidR="00C2111A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AEP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4BC6FB29" w14:textId="72D9401B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</w:t>
            </w:r>
          </w:p>
        </w:tc>
      </w:tr>
      <w:tr w:rsidR="00C2111A" w14:paraId="3106500A" w14:textId="77777777" w:rsidTr="008F55CB">
        <w:trPr>
          <w:trHeight w:val="201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095AE6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F0EA11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3507714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4F921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111A" w14:paraId="24F0B748" w14:textId="77777777" w:rsidTr="008F55CB">
        <w:trPr>
          <w:trHeight w:val="102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5A395C6F" w14:textId="77777777" w:rsidR="00C2111A" w:rsidRPr="008F55CB" w:rsidRDefault="00C2111A" w:rsidP="00C2111A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Karla Reesor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659BEF21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A31B8E7" w14:textId="77777777" w:rsidR="00C2111A" w:rsidRPr="008F55CB" w:rsidRDefault="00C2111A" w:rsidP="00C2111A">
            <w:pPr>
              <w:pStyle w:val="TableParagraph"/>
              <w:spacing w:before="84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Executive Director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08F4FAE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111A" w14:paraId="0754B20A" w14:textId="77777777" w:rsidTr="008F55CB">
        <w:trPr>
          <w:trHeight w:val="174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41B3FC4E" w14:textId="77777777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Mike Bisaga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30E30A30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10AA2B7" w14:textId="77777777" w:rsidR="00C2111A" w:rsidRPr="008F55CB" w:rsidRDefault="00C2111A" w:rsidP="00C2111A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601100B3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111A" w14:paraId="36270F13" w14:textId="77777777" w:rsidTr="008F55CB">
        <w:trPr>
          <w:trHeight w:val="84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573EE965" w14:textId="77777777" w:rsidR="00C2111A" w:rsidRPr="008F55CB" w:rsidRDefault="00C2111A" w:rsidP="00C2111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Lily Lin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238CB7A3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86DA9ED" w14:textId="77777777" w:rsidR="00C2111A" w:rsidRPr="008F55CB" w:rsidRDefault="00C2111A" w:rsidP="00C2111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Technical Program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21CCE66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111A" w14:paraId="251BE951" w14:textId="77777777" w:rsidTr="008F55CB">
        <w:trPr>
          <w:trHeight w:val="93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137A1496" w14:textId="77777777" w:rsidR="00C2111A" w:rsidRPr="008F55CB" w:rsidRDefault="00C2111A" w:rsidP="00C2111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Brenda Barber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4D74794F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85EBC18" w14:textId="77777777" w:rsidR="00C2111A" w:rsidRPr="008F55CB" w:rsidRDefault="00C2111A" w:rsidP="00C2111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Office Manager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3562A9E1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2111A" w14:paraId="27CFC958" w14:textId="77777777" w:rsidTr="008F55CB">
        <w:trPr>
          <w:trHeight w:val="55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7571815B" w14:textId="3899D370" w:rsidR="00C2111A" w:rsidRPr="008F55CB" w:rsidRDefault="00C2111A" w:rsidP="00C2111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Robert Fischer </w:t>
            </w:r>
            <w:r w:rsidRPr="00EC21CB">
              <w:rPr>
                <w:rFonts w:asciiTheme="minorHAnsi" w:hAnsiTheme="minorHAnsi" w:cstheme="minorHAnsi"/>
                <w:i/>
              </w:rPr>
              <w:t>via telephone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1E7C8429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29E6D55D" w14:textId="77777777" w:rsidR="00C2111A" w:rsidRPr="008F55CB" w:rsidRDefault="00C2111A" w:rsidP="00C2111A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Maxxam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7941AAB" w14:textId="77777777" w:rsidR="00C2111A" w:rsidRPr="008F55CB" w:rsidRDefault="00C2111A" w:rsidP="00C2111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FCFDF78" w14:textId="723C3184" w:rsidR="008F55CB" w:rsidRDefault="008F55CB" w:rsidP="008F55CB">
      <w:pPr>
        <w:ind w:left="907"/>
      </w:pPr>
      <w:r>
        <w:t>Regrets:</w:t>
      </w:r>
    </w:p>
    <w:tbl>
      <w:tblPr>
        <w:tblW w:w="8636" w:type="dxa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429"/>
        <w:gridCol w:w="2854"/>
        <w:gridCol w:w="1529"/>
      </w:tblGrid>
      <w:tr w:rsidR="008F55CB" w14:paraId="6B98A378" w14:textId="77777777" w:rsidTr="008F55CB">
        <w:trPr>
          <w:trHeight w:val="610"/>
        </w:trPr>
        <w:tc>
          <w:tcPr>
            <w:tcW w:w="2824" w:type="dxa"/>
            <w:tcBorders>
              <w:bottom w:val="single" w:sz="6" w:space="0" w:color="000000"/>
            </w:tcBorders>
            <w:shd w:val="clear" w:color="auto" w:fill="D9D9D9"/>
          </w:tcPr>
          <w:p w14:paraId="27FB647D" w14:textId="77777777" w:rsidR="008F55CB" w:rsidRPr="008F55CB" w:rsidRDefault="008F55CB" w:rsidP="00146952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  <w:shd w:val="clear" w:color="auto" w:fill="D9D9D9"/>
          </w:tcPr>
          <w:p w14:paraId="724ADB29" w14:textId="77777777" w:rsidR="008F55CB" w:rsidRPr="008F55CB" w:rsidRDefault="008F55CB" w:rsidP="00146952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  <w:w w:val="95"/>
              </w:rPr>
              <w:t xml:space="preserve">Sector </w:t>
            </w:r>
            <w:r w:rsidRPr="008F55CB">
              <w:rPr>
                <w:rFonts w:asciiTheme="minorHAnsi" w:hAnsiTheme="minorHAnsi" w:cstheme="minorHAnsi"/>
                <w:b/>
              </w:rPr>
              <w:t>Group</w:t>
            </w:r>
          </w:p>
        </w:tc>
        <w:tc>
          <w:tcPr>
            <w:tcW w:w="2854" w:type="dxa"/>
            <w:tcBorders>
              <w:bottom w:val="single" w:sz="6" w:space="0" w:color="000000"/>
            </w:tcBorders>
            <w:shd w:val="clear" w:color="auto" w:fill="D9D9D9"/>
          </w:tcPr>
          <w:p w14:paraId="3CC6A63C" w14:textId="77777777" w:rsidR="008F55CB" w:rsidRPr="008F55CB" w:rsidRDefault="008F55CB" w:rsidP="00146952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Organization</w:t>
            </w:r>
          </w:p>
        </w:tc>
        <w:tc>
          <w:tcPr>
            <w:tcW w:w="1529" w:type="dxa"/>
            <w:tcBorders>
              <w:bottom w:val="single" w:sz="6" w:space="0" w:color="000000"/>
            </w:tcBorders>
            <w:shd w:val="clear" w:color="auto" w:fill="D9D9D9"/>
          </w:tcPr>
          <w:p w14:paraId="2BE42CD5" w14:textId="77777777" w:rsidR="008F55CB" w:rsidRPr="008F55CB" w:rsidRDefault="008F55CB" w:rsidP="00146952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b/>
              </w:rPr>
            </w:pPr>
            <w:r w:rsidRPr="008F55CB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611FC8" w14:paraId="70728431" w14:textId="77777777" w:rsidTr="008F55CB">
        <w:trPr>
          <w:trHeight w:val="385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59C4265B" w14:textId="5A9531F4" w:rsidR="00611FC8" w:rsidRPr="008F55CB" w:rsidRDefault="00611FC8" w:rsidP="00611FC8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Krista Park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55006353" w14:textId="28AA371B" w:rsidR="00611FC8" w:rsidRPr="008F55CB" w:rsidRDefault="00611FC8" w:rsidP="00611FC8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0AEF4112" w14:textId="2510DC01" w:rsidR="00611FC8" w:rsidRPr="008F55CB" w:rsidRDefault="00611FC8" w:rsidP="00611FC8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AHS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17A001D2" w14:textId="12D4D9FF" w:rsidR="00611FC8" w:rsidRPr="008F55CB" w:rsidRDefault="00611FC8" w:rsidP="00611FC8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D16D7D" w14:paraId="7BF831F5" w14:textId="77777777" w:rsidTr="008F55CB">
        <w:trPr>
          <w:trHeight w:val="385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4486134F" w14:textId="12B49639" w:rsidR="00D16D7D" w:rsidRPr="008F55CB" w:rsidRDefault="00D16D7D" w:rsidP="00D16D7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Mark Roberts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669FA985" w14:textId="34F3C89F" w:rsidR="00D16D7D" w:rsidRPr="008F55CB" w:rsidRDefault="00D16D7D" w:rsidP="00D16D7D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Public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16373BC5" w14:textId="07645348" w:rsidR="00D16D7D" w:rsidRPr="008F55CB" w:rsidRDefault="00D16D7D" w:rsidP="00D16D7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MD of Smoky River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5FFCAFFC" w14:textId="2EDBAAA1" w:rsidR="00D16D7D" w:rsidRPr="008F55CB" w:rsidRDefault="00D16D7D" w:rsidP="00D16D7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  <w:tr w:rsidR="00D16D7D" w14:paraId="211AB6C4" w14:textId="77777777" w:rsidTr="008F55CB">
        <w:trPr>
          <w:trHeight w:val="385"/>
        </w:trPr>
        <w:tc>
          <w:tcPr>
            <w:tcW w:w="2824" w:type="dxa"/>
            <w:tcBorders>
              <w:top w:val="single" w:sz="6" w:space="0" w:color="000000"/>
              <w:bottom w:val="single" w:sz="6" w:space="0" w:color="000000"/>
            </w:tcBorders>
          </w:tcPr>
          <w:p w14:paraId="628D7F2B" w14:textId="0711C3BC" w:rsidR="00D16D7D" w:rsidRPr="008F55CB" w:rsidRDefault="00D16D7D" w:rsidP="00D16D7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Garrett Tomlinson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F55CB">
              <w:rPr>
                <w:rFonts w:asciiTheme="minorHAnsi" w:hAnsiTheme="minorHAnsi" w:cstheme="minorHAnsi"/>
                <w:i/>
              </w:rPr>
              <w:t>Co-Chair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</w:tcPr>
          <w:p w14:paraId="6954756D" w14:textId="4F8EB520" w:rsidR="00D16D7D" w:rsidRPr="008F55CB" w:rsidRDefault="00D16D7D" w:rsidP="00D16D7D">
            <w:pPr>
              <w:pStyle w:val="TableParagraph"/>
              <w:spacing w:before="77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Gov</w:t>
            </w:r>
          </w:p>
        </w:tc>
        <w:tc>
          <w:tcPr>
            <w:tcW w:w="2854" w:type="dxa"/>
            <w:tcBorders>
              <w:top w:val="single" w:sz="6" w:space="0" w:color="000000"/>
              <w:bottom w:val="single" w:sz="6" w:space="0" w:color="000000"/>
            </w:tcBorders>
          </w:tcPr>
          <w:p w14:paraId="6829CA82" w14:textId="30C75E73" w:rsidR="00D16D7D" w:rsidRPr="008F55CB" w:rsidRDefault="00D16D7D" w:rsidP="00D16D7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Lubicon Lake Nation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14:paraId="264ADD5B" w14:textId="6B7F22BD" w:rsidR="00D16D7D" w:rsidRPr="008F55CB" w:rsidRDefault="00D16D7D" w:rsidP="00D16D7D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</w:rPr>
            </w:pPr>
            <w:r w:rsidRPr="008F55CB">
              <w:rPr>
                <w:rFonts w:asciiTheme="minorHAnsi" w:hAnsiTheme="minorHAnsi" w:cstheme="minorHAnsi"/>
              </w:rPr>
              <w:t>Director</w:t>
            </w:r>
          </w:p>
        </w:tc>
      </w:tr>
    </w:tbl>
    <w:p w14:paraId="76F7F740" w14:textId="77777777" w:rsidR="008F55CB" w:rsidRDefault="008F55CB" w:rsidP="008F55CB">
      <w:pPr>
        <w:spacing w:before="178"/>
        <w:rPr>
          <w:b/>
          <w:i/>
        </w:rPr>
      </w:pPr>
      <w:r>
        <w:rPr>
          <w:b/>
          <w:i/>
        </w:rPr>
        <w:t>These notes are provided as a summary of discussions of the PRAMP Technical Working Group. The views and ideas noted do not necessarily reflect the perspective of each Committee member. Decisions are taken by consensus.</w:t>
      </w:r>
    </w:p>
    <w:p w14:paraId="0FCD3718" w14:textId="77777777" w:rsidR="00F863A7" w:rsidRDefault="00F863A7" w:rsidP="008F55CB"/>
    <w:p w14:paraId="7EC6B42F" w14:textId="68663279" w:rsidR="008F55CB" w:rsidRDefault="003837B6" w:rsidP="008F55CB">
      <w:r>
        <w:lastRenderedPageBreak/>
        <w:t>Meeting called to order at</w:t>
      </w:r>
      <w:r w:rsidR="00D16D7D">
        <w:t xml:space="preserve"> 1:04</w:t>
      </w:r>
      <w:r>
        <w:t xml:space="preserve"> by Mike Bisaga.</w:t>
      </w:r>
    </w:p>
    <w:p w14:paraId="1BB61B3A" w14:textId="693D3937" w:rsidR="003837B6" w:rsidRDefault="003837B6" w:rsidP="00B80679">
      <w:pPr>
        <w:pStyle w:val="Heading2"/>
      </w:pPr>
      <w:r>
        <w:t>Approve Agenda</w:t>
      </w:r>
    </w:p>
    <w:p w14:paraId="394EAE61" w14:textId="16078D79" w:rsidR="00D16D7D" w:rsidRPr="00D16D7D" w:rsidRDefault="00D16D7D" w:rsidP="003837B6">
      <w:pPr>
        <w:ind w:left="360"/>
      </w:pPr>
      <w:r>
        <w:t>Add discussion item (2.4) location of Station 986</w:t>
      </w:r>
    </w:p>
    <w:p w14:paraId="76916CBA" w14:textId="70D8F6AF" w:rsidR="003837B6" w:rsidRPr="007C27C6" w:rsidRDefault="003837B6" w:rsidP="003837B6">
      <w:pPr>
        <w:ind w:left="360"/>
        <w:rPr>
          <w:b/>
        </w:rPr>
      </w:pPr>
      <w:r w:rsidRPr="007C27C6">
        <w:rPr>
          <w:b/>
        </w:rPr>
        <w:t>Motion to approve the agenda by</w:t>
      </w:r>
      <w:r w:rsidR="00D16D7D">
        <w:rPr>
          <w:b/>
        </w:rPr>
        <w:t xml:space="preserve"> Doug Dallyn/Reid Glenn</w:t>
      </w:r>
      <w:r w:rsidRPr="007C27C6">
        <w:rPr>
          <w:b/>
        </w:rPr>
        <w:t>. No Blocks</w:t>
      </w:r>
    </w:p>
    <w:p w14:paraId="40788040" w14:textId="1C2ED489" w:rsidR="003837B6" w:rsidRDefault="003837B6" w:rsidP="00B80679">
      <w:pPr>
        <w:pStyle w:val="Heading2"/>
      </w:pPr>
      <w:r>
        <w:t>Approval of Minutes</w:t>
      </w:r>
    </w:p>
    <w:p w14:paraId="6134E08F" w14:textId="4D76E373" w:rsidR="007C27C6" w:rsidRPr="007C27C6" w:rsidRDefault="007C27C6" w:rsidP="00F863A7">
      <w:pPr>
        <w:pStyle w:val="ListParagraph"/>
        <w:ind w:left="0"/>
        <w:contextualSpacing w:val="0"/>
        <w:rPr>
          <w:i/>
        </w:rPr>
      </w:pPr>
      <w:r w:rsidRPr="007C27C6">
        <w:rPr>
          <w:i/>
        </w:rPr>
        <w:t>Minutes were provided prior to the meeting.</w:t>
      </w:r>
    </w:p>
    <w:p w14:paraId="40A850C5" w14:textId="522824F4" w:rsidR="007C27C6" w:rsidRDefault="007C27C6" w:rsidP="007C27C6">
      <w:pPr>
        <w:ind w:left="360"/>
        <w:rPr>
          <w:b/>
        </w:rPr>
      </w:pPr>
      <w:r>
        <w:rPr>
          <w:b/>
        </w:rPr>
        <w:t>Motion to approve the minutes</w:t>
      </w:r>
      <w:r w:rsidR="00D16D7D">
        <w:rPr>
          <w:b/>
        </w:rPr>
        <w:t xml:space="preserve"> from June 5, 2018</w:t>
      </w:r>
      <w:r>
        <w:rPr>
          <w:b/>
        </w:rPr>
        <w:t xml:space="preserve"> by</w:t>
      </w:r>
      <w:r w:rsidR="00D16D7D">
        <w:rPr>
          <w:b/>
        </w:rPr>
        <w:t xml:space="preserve"> Anthony Traverse</w:t>
      </w:r>
      <w:r>
        <w:rPr>
          <w:b/>
        </w:rPr>
        <w:t>.  No Blocks</w:t>
      </w:r>
    </w:p>
    <w:p w14:paraId="1DA801F2" w14:textId="5CB57EBB" w:rsidR="007C27C6" w:rsidRDefault="007C27C6" w:rsidP="00BB1D81">
      <w:pPr>
        <w:pStyle w:val="Heading2"/>
      </w:pPr>
      <w:r>
        <w:t>Action Items</w:t>
      </w:r>
    </w:p>
    <w:p w14:paraId="10E3022B" w14:textId="254B0342" w:rsidR="008A30C2" w:rsidRPr="00FC154E" w:rsidRDefault="007C27C6" w:rsidP="0029633E">
      <w:pPr>
        <w:pStyle w:val="NoSpacing"/>
        <w:ind w:left="360"/>
        <w:rPr>
          <w:color w:val="auto"/>
        </w:rPr>
      </w:pPr>
      <w:r w:rsidRPr="007C27C6">
        <w:rPr>
          <w:b/>
        </w:rPr>
        <w:t>Action Item:</w:t>
      </w:r>
      <w:r w:rsidRPr="007C1517">
        <w:t xml:space="preserve"> </w:t>
      </w:r>
      <w:r w:rsidR="008A30C2" w:rsidRPr="00525B33">
        <w:rPr>
          <w:i/>
        </w:rPr>
        <w:t>Mike and Lily will make a recommendation on a methane-based trigger for the canister program. The same trigger will be set at all the stations.</w:t>
      </w:r>
      <w:r w:rsidR="00D16D7D" w:rsidRPr="00525B33">
        <w:rPr>
          <w:i/>
        </w:rPr>
        <w:t xml:space="preserve"> </w:t>
      </w:r>
      <w:r w:rsidR="00D16D7D" w:rsidRPr="00FC154E">
        <w:rPr>
          <w:color w:val="auto"/>
        </w:rPr>
        <w:t>Recommendation document was posted on the portal; will review later in the meeting</w:t>
      </w:r>
    </w:p>
    <w:p w14:paraId="515F75A8" w14:textId="45212AAB" w:rsidR="007C27C6" w:rsidRPr="007C1517" w:rsidRDefault="008A30C2" w:rsidP="007C27C6">
      <w:pPr>
        <w:pStyle w:val="NoSpacing"/>
        <w:ind w:left="360"/>
      </w:pPr>
      <w:r w:rsidRPr="001A08BE">
        <w:rPr>
          <w:b/>
        </w:rPr>
        <w:t>Action Item:</w:t>
      </w:r>
      <w:r>
        <w:t xml:space="preserve"> </w:t>
      </w:r>
      <w:r w:rsidRPr="00525B33">
        <w:rPr>
          <w:i/>
        </w:rPr>
        <w:t>Mike and Lily will review the relationship between TRS and NHMC concentrations and report back to the TWG at the next meeting</w:t>
      </w:r>
      <w:r w:rsidR="007C27C6" w:rsidRPr="00525B33">
        <w:rPr>
          <w:i/>
        </w:rPr>
        <w:t>.</w:t>
      </w:r>
      <w:r w:rsidR="007C27C6" w:rsidRPr="007C1517">
        <w:t xml:space="preserve"> </w:t>
      </w:r>
      <w:r w:rsidR="00FC154E" w:rsidRPr="00FC154E">
        <w:rPr>
          <w:color w:val="auto"/>
        </w:rPr>
        <w:t>Will review later in the meeting</w:t>
      </w:r>
    </w:p>
    <w:p w14:paraId="56319894" w14:textId="1BD2A7E1" w:rsidR="007C27C6" w:rsidRPr="00FC154E" w:rsidRDefault="007C27C6" w:rsidP="007C27C6">
      <w:pPr>
        <w:pStyle w:val="NoSpacing"/>
        <w:ind w:left="360"/>
        <w:rPr>
          <w:color w:val="auto"/>
        </w:rPr>
      </w:pPr>
      <w:r w:rsidRPr="007C27C6">
        <w:rPr>
          <w:b/>
        </w:rPr>
        <w:t>Action Item:</w:t>
      </w:r>
      <w:r w:rsidRPr="007C1517">
        <w:t xml:space="preserve"> </w:t>
      </w:r>
      <w:r w:rsidR="008A30C2" w:rsidRPr="00525B33">
        <w:rPr>
          <w:i/>
        </w:rPr>
        <w:t>Mike and Lily</w:t>
      </w:r>
      <w:r w:rsidRPr="00525B33">
        <w:rPr>
          <w:i/>
        </w:rPr>
        <w:t xml:space="preserve"> will research the additional cost to </w:t>
      </w:r>
      <w:r w:rsidR="007A4BEE" w:rsidRPr="00525B33">
        <w:rPr>
          <w:i/>
        </w:rPr>
        <w:t xml:space="preserve">continuously </w:t>
      </w:r>
      <w:r w:rsidRPr="00525B33">
        <w:rPr>
          <w:i/>
        </w:rPr>
        <w:t>monitor VOCs</w:t>
      </w:r>
      <w:r w:rsidR="007A4BEE" w:rsidRPr="00525B33">
        <w:rPr>
          <w:i/>
        </w:rPr>
        <w:t>.</w:t>
      </w:r>
      <w:r w:rsidR="00FC154E">
        <w:t xml:space="preserve"> </w:t>
      </w:r>
      <w:r w:rsidR="00FC154E">
        <w:rPr>
          <w:color w:val="auto"/>
        </w:rPr>
        <w:t>Have received a quote, it will be posted on the portal.  Analyzer costs</w:t>
      </w:r>
      <w:r w:rsidR="00525B33">
        <w:rPr>
          <w:color w:val="auto"/>
        </w:rPr>
        <w:t xml:space="preserve"> between</w:t>
      </w:r>
      <w:r w:rsidR="00FC154E">
        <w:rPr>
          <w:color w:val="auto"/>
        </w:rPr>
        <w:t xml:space="preserve"> $75</w:t>
      </w:r>
      <w:r w:rsidR="00525B33">
        <w:rPr>
          <w:color w:val="auto"/>
        </w:rPr>
        <w:t>,000</w:t>
      </w:r>
      <w:r w:rsidR="00FC154E">
        <w:rPr>
          <w:color w:val="auto"/>
        </w:rPr>
        <w:t xml:space="preserve"> – </w:t>
      </w:r>
      <w:r w:rsidR="00525B33">
        <w:rPr>
          <w:color w:val="auto"/>
        </w:rPr>
        <w:t>$</w:t>
      </w:r>
      <w:r w:rsidR="00FC154E">
        <w:rPr>
          <w:color w:val="auto"/>
        </w:rPr>
        <w:t>80</w:t>
      </w:r>
      <w:r w:rsidR="00525B33">
        <w:rPr>
          <w:color w:val="auto"/>
        </w:rPr>
        <w:t>,000</w:t>
      </w:r>
      <w:r w:rsidR="00FC154E">
        <w:rPr>
          <w:color w:val="auto"/>
        </w:rPr>
        <w:t xml:space="preserve">; </w:t>
      </w:r>
      <w:r w:rsidR="00525B33">
        <w:rPr>
          <w:color w:val="auto"/>
        </w:rPr>
        <w:t xml:space="preserve">Mike will be polling </w:t>
      </w:r>
      <w:r w:rsidR="00FC154E">
        <w:rPr>
          <w:color w:val="auto"/>
        </w:rPr>
        <w:t xml:space="preserve">other airsheds to get more information on operation. </w:t>
      </w:r>
    </w:p>
    <w:p w14:paraId="586F666E" w14:textId="1FB6E6CE" w:rsidR="00BB1D81" w:rsidRDefault="00BB1D81" w:rsidP="00BB1D81">
      <w:pPr>
        <w:pStyle w:val="NoSpacing"/>
        <w:ind w:left="360"/>
      </w:pPr>
      <w:r w:rsidRPr="00F45173">
        <w:rPr>
          <w:b/>
        </w:rPr>
        <w:t>Action Item:</w:t>
      </w:r>
      <w:r>
        <w:t xml:space="preserve"> </w:t>
      </w:r>
      <w:proofErr w:type="spellStart"/>
      <w:r w:rsidRPr="00525B33">
        <w:rPr>
          <w:i/>
        </w:rPr>
        <w:t>Maxxam</w:t>
      </w:r>
      <w:proofErr w:type="spellEnd"/>
      <w:r w:rsidRPr="00525B33">
        <w:rPr>
          <w:i/>
        </w:rPr>
        <w:t xml:space="preserve"> will put a disclaimer that the instantaneous hourly max data is raw on the dashboards going forward.</w:t>
      </w:r>
      <w:r>
        <w:t xml:space="preserve">  </w:t>
      </w:r>
      <w:r w:rsidR="00FC154E" w:rsidRPr="00FC154E">
        <w:rPr>
          <w:color w:val="auto"/>
        </w:rPr>
        <w:t>Has been completed</w:t>
      </w:r>
    </w:p>
    <w:p w14:paraId="46C124E2" w14:textId="103DF0F6" w:rsidR="00FC154E" w:rsidRPr="00FC154E" w:rsidRDefault="00525B33" w:rsidP="00BB1D81">
      <w:pPr>
        <w:pStyle w:val="NoSpacing"/>
        <w:ind w:left="360"/>
        <w:rPr>
          <w:color w:val="auto"/>
        </w:rPr>
      </w:pPr>
      <w:r>
        <w:rPr>
          <w:b/>
        </w:rPr>
        <w:t xml:space="preserve">Action Item: </w:t>
      </w:r>
      <w:r w:rsidR="00FC154E">
        <w:rPr>
          <w:b/>
        </w:rPr>
        <w:t>Portable location priority –</w:t>
      </w:r>
      <w:r w:rsidR="00FC154E">
        <w:t xml:space="preserve"> </w:t>
      </w:r>
      <w:r w:rsidR="00FC154E" w:rsidRPr="00FC154E">
        <w:rPr>
          <w:color w:val="auto"/>
        </w:rPr>
        <w:t>has been posted on the portal; will review later in the meeting.</w:t>
      </w:r>
    </w:p>
    <w:p w14:paraId="5DBF1B94" w14:textId="7E6619B1" w:rsidR="007C27C6" w:rsidRDefault="00BB1D81" w:rsidP="007C27C6">
      <w:pPr>
        <w:ind w:left="360" w:right="1075"/>
      </w:pPr>
      <w:r w:rsidRPr="00525B33">
        <w:rPr>
          <w:b/>
          <w:color w:val="2F5496" w:themeColor="accent1" w:themeShade="BF"/>
        </w:rPr>
        <w:t>Action Item:</w:t>
      </w:r>
      <w:r w:rsidRPr="00525B33">
        <w:rPr>
          <w:color w:val="2F5496" w:themeColor="accent1" w:themeShade="BF"/>
        </w:rPr>
        <w:t xml:space="preserve"> </w:t>
      </w:r>
      <w:r w:rsidR="00525B33" w:rsidRPr="00525B33">
        <w:rPr>
          <w:rFonts w:cstheme="minorHAnsi"/>
          <w:i/>
          <w:color w:val="2F5496" w:themeColor="accent1" w:themeShade="BF"/>
        </w:rPr>
        <w:t xml:space="preserve">The </w:t>
      </w:r>
      <w:r w:rsidR="00525B33" w:rsidRPr="00525B33">
        <w:rPr>
          <w:rFonts w:cstheme="minorHAnsi"/>
          <w:b/>
          <w:i/>
          <w:color w:val="2F5496" w:themeColor="accent1" w:themeShade="BF"/>
        </w:rPr>
        <w:t>TWG</w:t>
      </w:r>
      <w:r w:rsidR="00525B33" w:rsidRPr="00525B33">
        <w:rPr>
          <w:rFonts w:cstheme="minorHAnsi"/>
          <w:i/>
          <w:color w:val="2F5496" w:themeColor="accent1" w:themeShade="BF"/>
        </w:rPr>
        <w:t xml:space="preserve"> will review the Portable Station Locating Procedure prior to the September meeting</w:t>
      </w:r>
      <w:r w:rsidR="00525B33" w:rsidRPr="00525B33">
        <w:rPr>
          <w:color w:val="2F5496" w:themeColor="accent1" w:themeShade="BF"/>
        </w:rPr>
        <w:t xml:space="preserve"> </w:t>
      </w:r>
      <w:r>
        <w:t>The TWG will review prior to the September meeting</w:t>
      </w:r>
    </w:p>
    <w:p w14:paraId="0866F8F6" w14:textId="59399CC0" w:rsidR="007C27C6" w:rsidRDefault="007C27C6" w:rsidP="00B80679">
      <w:pPr>
        <w:pStyle w:val="Heading2"/>
      </w:pPr>
      <w:r>
        <w:t>Administration</w:t>
      </w:r>
    </w:p>
    <w:p w14:paraId="143B1C53" w14:textId="2F0C4B03" w:rsidR="00D32F27" w:rsidRDefault="00FC154E" w:rsidP="00D32F27">
      <w:pPr>
        <w:pStyle w:val="ListParagraph"/>
        <w:numPr>
          <w:ilvl w:val="0"/>
          <w:numId w:val="4"/>
        </w:numPr>
        <w:ind w:left="547" w:hanging="187"/>
      </w:pPr>
      <w:r>
        <w:t xml:space="preserve">Update on 2018/19 contracts and funding.  The </w:t>
      </w:r>
      <w:proofErr w:type="gramStart"/>
      <w:r w:rsidR="00096F0F">
        <w:t>three year</w:t>
      </w:r>
      <w:proofErr w:type="gramEnd"/>
      <w:r w:rsidR="00096F0F">
        <w:t xml:space="preserve"> </w:t>
      </w:r>
      <w:r>
        <w:t>AEP contract was signed in July</w:t>
      </w:r>
      <w:r w:rsidR="00096F0F">
        <w:t>. F</w:t>
      </w:r>
      <w:r>
        <w:t>unding is reviewed on an annual basis.</w:t>
      </w:r>
    </w:p>
    <w:p w14:paraId="7C334B33" w14:textId="29D1D6F0" w:rsidR="009C5319" w:rsidRDefault="00096F0F" w:rsidP="00D32F27">
      <w:pPr>
        <w:pStyle w:val="ListParagraph"/>
        <w:numPr>
          <w:ilvl w:val="0"/>
          <w:numId w:val="4"/>
        </w:numPr>
        <w:ind w:left="547" w:hanging="187"/>
      </w:pPr>
      <w:r>
        <w:t>Still m</w:t>
      </w:r>
      <w:r w:rsidR="009C5319">
        <w:t>oving ahead with the CNRL contract.  Legal council from both CNRL and PRAMP are involved. Operating procedures will need to be developed for compliance reporting.</w:t>
      </w:r>
    </w:p>
    <w:p w14:paraId="043B8372" w14:textId="77777777" w:rsidR="00262494" w:rsidRDefault="00096F0F" w:rsidP="0059069C">
      <w:pPr>
        <w:pStyle w:val="ListParagraph"/>
        <w:numPr>
          <w:ilvl w:val="0"/>
          <w:numId w:val="4"/>
        </w:numPr>
        <w:ind w:left="547" w:hanging="187"/>
      </w:pPr>
      <w:r>
        <w:t>AEP has a committee to review and standardize the Oilsands Monitoring</w:t>
      </w:r>
      <w:r w:rsidR="009C5319">
        <w:t xml:space="preserve"> standard operating procedure</w:t>
      </w:r>
      <w:r>
        <w:t>s</w:t>
      </w:r>
      <w:r w:rsidR="009C5319">
        <w:t xml:space="preserve">.  </w:t>
      </w:r>
      <w:r w:rsidR="00E5458C">
        <w:t>Airshed representatives are from</w:t>
      </w:r>
      <w:r w:rsidR="0059069C">
        <w:t xml:space="preserve"> LICA, WBEA and PRAMP.  </w:t>
      </w:r>
    </w:p>
    <w:p w14:paraId="01EBE66C" w14:textId="19AC330F" w:rsidR="00262494" w:rsidRDefault="0059069C" w:rsidP="00262494">
      <w:pPr>
        <w:pStyle w:val="ListParagraph"/>
        <w:numPr>
          <w:ilvl w:val="0"/>
          <w:numId w:val="4"/>
        </w:numPr>
        <w:ind w:left="547" w:hanging="187"/>
      </w:pPr>
      <w:r>
        <w:t xml:space="preserve">The SOPs used by </w:t>
      </w:r>
      <w:proofErr w:type="spellStart"/>
      <w:r w:rsidR="00262494">
        <w:t>Maxxam</w:t>
      </w:r>
      <w:proofErr w:type="spellEnd"/>
      <w:r>
        <w:t xml:space="preserve"> are </w:t>
      </w:r>
      <w:r w:rsidR="00702BAF">
        <w:t>proprietary</w:t>
      </w:r>
      <w:r>
        <w:t>, and there is no transparency with PRAMP</w:t>
      </w:r>
      <w:r w:rsidR="00262494">
        <w:t>. We will be revising the contract to include the OSM SOPs and service standards.</w:t>
      </w:r>
    </w:p>
    <w:p w14:paraId="5D3E8F9F" w14:textId="1C3853E3" w:rsidR="00974520" w:rsidRDefault="0059069C" w:rsidP="0059069C">
      <w:pPr>
        <w:pStyle w:val="ListParagraph"/>
        <w:numPr>
          <w:ilvl w:val="0"/>
          <w:numId w:val="4"/>
        </w:numPr>
        <w:ind w:left="547" w:hanging="187"/>
      </w:pPr>
      <w:r>
        <w:t xml:space="preserve">We hoped to have a new contract with </w:t>
      </w:r>
      <w:proofErr w:type="spellStart"/>
      <w:r>
        <w:t>Maxxam</w:t>
      </w:r>
      <w:proofErr w:type="spellEnd"/>
      <w:r>
        <w:t xml:space="preserve"> at the same time as we take over the CNRL</w:t>
      </w:r>
      <w:r w:rsidR="004249E8">
        <w:t xml:space="preserve"> </w:t>
      </w:r>
      <w:r>
        <w:t xml:space="preserve">station.  </w:t>
      </w:r>
      <w:r w:rsidR="00974520">
        <w:t>Lily is drafting a penalties clause for the new contract to address downtime issues.</w:t>
      </w:r>
    </w:p>
    <w:p w14:paraId="7B71FEC9" w14:textId="66CAE08B" w:rsidR="00D32F27" w:rsidRDefault="00CD1CB2" w:rsidP="00D32F27">
      <w:pPr>
        <w:pStyle w:val="ListParagraph"/>
        <w:numPr>
          <w:ilvl w:val="0"/>
          <w:numId w:val="7"/>
        </w:numPr>
        <w:ind w:left="540" w:hanging="180"/>
      </w:pPr>
      <w:r>
        <w:t xml:space="preserve">The TWG would like to eventually purchase own equipment to move away from rental from </w:t>
      </w:r>
      <w:proofErr w:type="spellStart"/>
      <w:r w:rsidR="00262494">
        <w:t>Maxxam</w:t>
      </w:r>
      <w:proofErr w:type="spellEnd"/>
      <w:r w:rsidR="00262494">
        <w:t>.</w:t>
      </w:r>
    </w:p>
    <w:p w14:paraId="22014BEF" w14:textId="2FC5F80F" w:rsidR="00943231" w:rsidRDefault="00262494" w:rsidP="00D32F27">
      <w:pPr>
        <w:pStyle w:val="ListParagraph"/>
        <w:numPr>
          <w:ilvl w:val="0"/>
          <w:numId w:val="7"/>
        </w:numPr>
        <w:ind w:left="540" w:hanging="180"/>
      </w:pPr>
      <w:r>
        <w:t xml:space="preserve">There is an </w:t>
      </w:r>
      <w:r w:rsidR="00943231">
        <w:t xml:space="preserve">Ambient Air Quality Objectives review committee within AEP.  H2S and TRS parameters are </w:t>
      </w:r>
      <w:r>
        <w:t>being r</w:t>
      </w:r>
      <w:r w:rsidR="00943231">
        <w:t xml:space="preserve">eview this year.  </w:t>
      </w:r>
      <w:r>
        <w:t>The p</w:t>
      </w:r>
      <w:r w:rsidR="00943231">
        <w:t xml:space="preserve">roposed objective is based on a </w:t>
      </w:r>
      <w:proofErr w:type="gramStart"/>
      <w:r w:rsidR="00943231">
        <w:t>30 minute</w:t>
      </w:r>
      <w:proofErr w:type="gramEnd"/>
      <w:r w:rsidR="00943231">
        <w:t xml:space="preserve"> average (5ppb) guideline.  </w:t>
      </w:r>
      <w:r>
        <w:t xml:space="preserve">Once </w:t>
      </w:r>
      <w:r w:rsidR="00943231">
        <w:t xml:space="preserve">Mike and Lily get </w:t>
      </w:r>
      <w:r>
        <w:t xml:space="preserve">supporting </w:t>
      </w:r>
      <w:r w:rsidR="00943231">
        <w:t>documentation on the proposed average</w:t>
      </w:r>
      <w:r>
        <w:t xml:space="preserve"> they will share it with the TWG</w:t>
      </w:r>
      <w:r w:rsidR="00943231">
        <w:t>.</w:t>
      </w:r>
    </w:p>
    <w:p w14:paraId="100850D0" w14:textId="1759CDC3" w:rsidR="00D32F27" w:rsidRDefault="00D32F27" w:rsidP="00B80679">
      <w:pPr>
        <w:pStyle w:val="Heading2"/>
      </w:pPr>
      <w:r>
        <w:t>Continuous Monitoring Program</w:t>
      </w:r>
    </w:p>
    <w:p w14:paraId="6B37641D" w14:textId="67F0E93C" w:rsidR="00D32F27" w:rsidRDefault="00D32F27" w:rsidP="00F863A7">
      <w:pPr>
        <w:rPr>
          <w:i/>
        </w:rPr>
      </w:pPr>
      <w:r w:rsidRPr="00D32F27">
        <w:rPr>
          <w:i/>
        </w:rPr>
        <w:t xml:space="preserve">The dashboard for </w:t>
      </w:r>
      <w:r w:rsidR="00EC21CB">
        <w:rPr>
          <w:i/>
        </w:rPr>
        <w:t>May through July</w:t>
      </w:r>
      <w:r w:rsidRPr="00D32F27">
        <w:rPr>
          <w:i/>
        </w:rPr>
        <w:t>2018 were provided prior to the meeting</w:t>
      </w:r>
      <w:r>
        <w:rPr>
          <w:i/>
        </w:rPr>
        <w:t>.</w:t>
      </w:r>
    </w:p>
    <w:p w14:paraId="46C42097" w14:textId="292192F9" w:rsidR="008119A8" w:rsidRDefault="00C2111A" w:rsidP="00C2111A">
      <w:pPr>
        <w:pStyle w:val="ListParagraph"/>
        <w:numPr>
          <w:ilvl w:val="0"/>
          <w:numId w:val="14"/>
        </w:numPr>
        <w:spacing w:line="237" w:lineRule="auto"/>
        <w:ind w:left="540" w:hanging="180"/>
      </w:pPr>
      <w:r>
        <w:t xml:space="preserve">Robert Fischer </w:t>
      </w:r>
      <w:r w:rsidR="001607D2">
        <w:t>talked through the information provided on the May through July dashboard reports posted on the Members’ Portal.</w:t>
      </w:r>
    </w:p>
    <w:p w14:paraId="309789AC" w14:textId="77777777" w:rsidR="00A11111" w:rsidRDefault="00A11111" w:rsidP="00EC21CB">
      <w:pPr>
        <w:pStyle w:val="ListParagraph"/>
        <w:spacing w:line="237" w:lineRule="auto"/>
        <w:ind w:left="540"/>
      </w:pPr>
    </w:p>
    <w:p w14:paraId="0D1E09ED" w14:textId="7BA5C29A" w:rsidR="00D32F27" w:rsidRDefault="00F45173" w:rsidP="00B80679">
      <w:pPr>
        <w:pStyle w:val="Heading2"/>
      </w:pPr>
      <w:r>
        <w:t>Data Acquisition</w:t>
      </w:r>
    </w:p>
    <w:p w14:paraId="4E0096B4" w14:textId="5345CC11" w:rsidR="00BE057D" w:rsidRPr="001874F0" w:rsidRDefault="001874F0" w:rsidP="00BE057D">
      <w:pPr>
        <w:pStyle w:val="ListParagraph"/>
        <w:numPr>
          <w:ilvl w:val="0"/>
          <w:numId w:val="13"/>
        </w:numPr>
        <w:spacing w:line="237" w:lineRule="auto"/>
        <w:ind w:left="540" w:hanging="180"/>
      </w:pPr>
      <w:r>
        <w:t xml:space="preserve">With the installation of the new dataloggers, </w:t>
      </w:r>
      <w:proofErr w:type="gramStart"/>
      <w:r>
        <w:t>a number of</w:t>
      </w:r>
      <w:proofErr w:type="gramEnd"/>
      <w:r>
        <w:t xml:space="preserve"> </w:t>
      </w:r>
      <w:r w:rsidR="00BE057D" w:rsidRPr="001874F0">
        <w:t>corrective action</w:t>
      </w:r>
      <w:r>
        <w:t>s have been taken</w:t>
      </w:r>
      <w:r w:rsidR="00BE057D" w:rsidRPr="001874F0">
        <w:t xml:space="preserve"> to address gas depletion and </w:t>
      </w:r>
      <w:r>
        <w:t xml:space="preserve">associated </w:t>
      </w:r>
      <w:r w:rsidR="00BE057D" w:rsidRPr="001874F0">
        <w:t>downtime</w:t>
      </w:r>
      <w:r>
        <w:t xml:space="preserve"> including the development of </w:t>
      </w:r>
      <w:r w:rsidR="00BE057D" w:rsidRPr="001874F0">
        <w:t>alarm flags to address failures, and implement a part change out schedule to be proactive.</w:t>
      </w:r>
    </w:p>
    <w:p w14:paraId="07A24A44" w14:textId="77777777" w:rsidR="00BE057D" w:rsidRPr="001874F0" w:rsidRDefault="00BE057D" w:rsidP="00BE057D">
      <w:pPr>
        <w:pStyle w:val="ListParagraph"/>
        <w:numPr>
          <w:ilvl w:val="0"/>
          <w:numId w:val="13"/>
        </w:numPr>
        <w:spacing w:line="237" w:lineRule="auto"/>
        <w:ind w:left="540" w:hanging="180"/>
      </w:pPr>
      <w:r w:rsidRPr="001874F0">
        <w:t>New dataloggers have more channels capability to monitor gasses but also support systems.</w:t>
      </w:r>
    </w:p>
    <w:p w14:paraId="3A76F2C5" w14:textId="04C6FD0F" w:rsidR="00D32F27" w:rsidRDefault="00B80679" w:rsidP="00B80679">
      <w:pPr>
        <w:pStyle w:val="Heading2"/>
      </w:pPr>
      <w:bookmarkStart w:id="0" w:name="_GoBack"/>
      <w:bookmarkEnd w:id="0"/>
      <w:r>
        <w:t>Annual Report</w:t>
      </w:r>
    </w:p>
    <w:p w14:paraId="6663B9CC" w14:textId="24EBF882" w:rsidR="00B80679" w:rsidRDefault="00C56503" w:rsidP="00B80679">
      <w:pPr>
        <w:pStyle w:val="ListParagraph"/>
        <w:numPr>
          <w:ilvl w:val="0"/>
          <w:numId w:val="10"/>
        </w:numPr>
        <w:ind w:left="540" w:hanging="180"/>
      </w:pPr>
      <w:r>
        <w:t>Draft Annual Report has been completed; same format as last year</w:t>
      </w:r>
    </w:p>
    <w:p w14:paraId="0BA95FCF" w14:textId="134CE682" w:rsidR="00C56503" w:rsidRDefault="009D59C3" w:rsidP="00B80679">
      <w:pPr>
        <w:pStyle w:val="ListParagraph"/>
        <w:numPr>
          <w:ilvl w:val="0"/>
          <w:numId w:val="10"/>
        </w:numPr>
        <w:ind w:left="540" w:hanging="180"/>
      </w:pPr>
      <w:r>
        <w:t>No major content change requests</w:t>
      </w:r>
    </w:p>
    <w:p w14:paraId="0833D2E3" w14:textId="41446E8A" w:rsidR="009D59C3" w:rsidRDefault="009D59C3" w:rsidP="00B80679">
      <w:pPr>
        <w:pStyle w:val="ListParagraph"/>
        <w:numPr>
          <w:ilvl w:val="0"/>
          <w:numId w:val="10"/>
        </w:numPr>
        <w:ind w:left="540" w:hanging="180"/>
      </w:pPr>
      <w:r>
        <w:t>Discussion around narrative of the Reno station (closer to industrial sources) and the other stations (much further from industrial sources).</w:t>
      </w:r>
    </w:p>
    <w:p w14:paraId="79517C52" w14:textId="7178B685" w:rsidR="00E63C23" w:rsidRDefault="00E63C23" w:rsidP="00B80679">
      <w:pPr>
        <w:pStyle w:val="ListParagraph"/>
        <w:numPr>
          <w:ilvl w:val="0"/>
          <w:numId w:val="10"/>
        </w:numPr>
        <w:ind w:left="540" w:hanging="180"/>
      </w:pPr>
      <w:r>
        <w:t>Starting to look at population when siting trailers, but do not provide conclusions of health impacts on populations</w:t>
      </w:r>
      <w:r w:rsidR="00BE057D">
        <w:t>; may</w:t>
      </w:r>
      <w:r>
        <w:t xml:space="preserve"> look at in the future.</w:t>
      </w:r>
    </w:p>
    <w:p w14:paraId="66CD0387" w14:textId="1DC8AFE2" w:rsidR="00E63C23" w:rsidRDefault="00E63C23" w:rsidP="00B80679">
      <w:pPr>
        <w:pStyle w:val="ListParagraph"/>
        <w:numPr>
          <w:ilvl w:val="0"/>
          <w:numId w:val="10"/>
        </w:numPr>
        <w:ind w:left="540" w:hanging="180"/>
      </w:pPr>
      <w:r>
        <w:t xml:space="preserve">Commentary of </w:t>
      </w:r>
      <w:r w:rsidR="00B11AD7">
        <w:t>reasons why air quality is monitored in other airsheds (i.e. air quality issues).</w:t>
      </w:r>
    </w:p>
    <w:p w14:paraId="371037C3" w14:textId="3CE1AAD0" w:rsidR="00974520" w:rsidRDefault="00974520" w:rsidP="00B80679">
      <w:pPr>
        <w:pStyle w:val="ListParagraph"/>
        <w:numPr>
          <w:ilvl w:val="0"/>
          <w:numId w:val="10"/>
        </w:numPr>
        <w:ind w:left="540" w:hanging="180"/>
      </w:pPr>
      <w:r>
        <w:t>Production and activity related information could be added into the report next year.</w:t>
      </w:r>
    </w:p>
    <w:p w14:paraId="3862D2F1" w14:textId="1DE7CDC4" w:rsidR="00974520" w:rsidRDefault="00974520" w:rsidP="00B80679">
      <w:pPr>
        <w:pStyle w:val="ListParagraph"/>
        <w:numPr>
          <w:ilvl w:val="0"/>
          <w:numId w:val="10"/>
        </w:numPr>
        <w:ind w:left="540" w:hanging="180"/>
      </w:pPr>
      <w:r>
        <w:t>Mike will continue to take comments from the TWG</w:t>
      </w:r>
    </w:p>
    <w:p w14:paraId="60CD97F7" w14:textId="731B7B67" w:rsidR="00974520" w:rsidRDefault="00974520" w:rsidP="00B80679">
      <w:pPr>
        <w:pStyle w:val="ListParagraph"/>
        <w:numPr>
          <w:ilvl w:val="0"/>
          <w:numId w:val="10"/>
        </w:numPr>
        <w:ind w:left="540" w:hanging="180"/>
      </w:pPr>
      <w:r>
        <w:t>The plan will need to go through an approval process with AEP.</w:t>
      </w:r>
    </w:p>
    <w:p w14:paraId="08AAC259" w14:textId="4A4FE32D" w:rsidR="00B80679" w:rsidRDefault="00033F00" w:rsidP="00B80679">
      <w:pPr>
        <w:pStyle w:val="Heading2"/>
      </w:pPr>
      <w:r>
        <w:t>Canisters</w:t>
      </w:r>
    </w:p>
    <w:p w14:paraId="78E9BF51" w14:textId="3C79D41E" w:rsidR="00B80679" w:rsidRDefault="00033F00" w:rsidP="00B80679">
      <w:pPr>
        <w:pStyle w:val="ListParagraph"/>
        <w:numPr>
          <w:ilvl w:val="0"/>
          <w:numId w:val="11"/>
        </w:numPr>
      </w:pPr>
      <w:r>
        <w:t xml:space="preserve">Action item for Mike to provide a recommendation </w:t>
      </w:r>
      <w:r w:rsidR="006033FD">
        <w:t xml:space="preserve">of </w:t>
      </w:r>
      <w:proofErr w:type="gramStart"/>
      <w:r w:rsidR="006033FD">
        <w:t>methane based</w:t>
      </w:r>
      <w:proofErr w:type="gramEnd"/>
      <w:r>
        <w:t xml:space="preserve"> trigger </w:t>
      </w:r>
      <w:r w:rsidR="006033FD">
        <w:t>levels.</w:t>
      </w:r>
    </w:p>
    <w:p w14:paraId="28CB448A" w14:textId="6A14A2B9" w:rsidR="006033FD" w:rsidRDefault="006033FD" w:rsidP="00B80679">
      <w:pPr>
        <w:pStyle w:val="ListParagraph"/>
        <w:numPr>
          <w:ilvl w:val="0"/>
          <w:numId w:val="11"/>
        </w:numPr>
      </w:pPr>
      <w:r>
        <w:t xml:space="preserve">Triggers would be predominately at Reno station </w:t>
      </w:r>
    </w:p>
    <w:p w14:paraId="34B38EB1" w14:textId="31D231B7" w:rsidR="006033FD" w:rsidRDefault="006033FD" w:rsidP="00B80679">
      <w:pPr>
        <w:pStyle w:val="ListParagraph"/>
        <w:numPr>
          <w:ilvl w:val="0"/>
          <w:numId w:val="11"/>
        </w:numPr>
      </w:pPr>
      <w:r>
        <w:t xml:space="preserve">Mike provided a graph of potential triggers based </w:t>
      </w:r>
      <w:proofErr w:type="gramStart"/>
      <w:r>
        <w:t>5 minute</w:t>
      </w:r>
      <w:proofErr w:type="gramEnd"/>
      <w:r>
        <w:t xml:space="preserve"> average measurements of 5ppm to 6ppm.</w:t>
      </w:r>
    </w:p>
    <w:p w14:paraId="631A2E1B" w14:textId="1C959E02" w:rsidR="006033FD" w:rsidRDefault="006033FD" w:rsidP="00B80679">
      <w:pPr>
        <w:pStyle w:val="ListParagraph"/>
        <w:numPr>
          <w:ilvl w:val="0"/>
          <w:numId w:val="11"/>
        </w:numPr>
      </w:pPr>
      <w:r>
        <w:t xml:space="preserve">Concern would be that </w:t>
      </w:r>
      <w:proofErr w:type="gramStart"/>
      <w:r>
        <w:t>all of</w:t>
      </w:r>
      <w:proofErr w:type="gramEnd"/>
      <w:r>
        <w:t xml:space="preserve"> the canisters would be captured at Reno.</w:t>
      </w:r>
    </w:p>
    <w:p w14:paraId="32DB6D06" w14:textId="389A2FE3" w:rsidR="006033FD" w:rsidRDefault="006033FD" w:rsidP="00B80679">
      <w:pPr>
        <w:pStyle w:val="ListParagraph"/>
        <w:numPr>
          <w:ilvl w:val="0"/>
          <w:numId w:val="11"/>
        </w:numPr>
      </w:pPr>
      <w:r>
        <w:t>Will determine if speciation could be done triggers canisters to determine source.</w:t>
      </w:r>
    </w:p>
    <w:p w14:paraId="0E2BD908" w14:textId="5BBEDC4B" w:rsidR="006033FD" w:rsidRDefault="00D760BE" w:rsidP="00B80679">
      <w:pPr>
        <w:pStyle w:val="ListParagraph"/>
        <w:numPr>
          <w:ilvl w:val="0"/>
          <w:numId w:val="11"/>
        </w:numPr>
      </w:pPr>
      <w:r>
        <w:t xml:space="preserve">Mike has provided a recommendation based on the budget restrictions.  </w:t>
      </w:r>
    </w:p>
    <w:p w14:paraId="73263076" w14:textId="7FC9139D" w:rsidR="00D760BE" w:rsidRDefault="00D760BE" w:rsidP="00B80679">
      <w:pPr>
        <w:pStyle w:val="ListParagraph"/>
        <w:numPr>
          <w:ilvl w:val="0"/>
          <w:numId w:val="11"/>
        </w:numPr>
      </w:pPr>
      <w:r>
        <w:t>Would like to determine if its possible to do a speciation study at the same time.</w:t>
      </w:r>
    </w:p>
    <w:p w14:paraId="46B67FBD" w14:textId="77777777" w:rsidR="00BE057D" w:rsidRDefault="00D760BE" w:rsidP="00B80679">
      <w:pPr>
        <w:pStyle w:val="ListParagraph"/>
        <w:numPr>
          <w:ilvl w:val="0"/>
          <w:numId w:val="11"/>
        </w:numPr>
      </w:pPr>
      <w:r>
        <w:t>The TWG is supportive of the recommendation</w:t>
      </w:r>
      <w:r w:rsidR="00BE057D">
        <w:t xml:space="preserve"> of canister triggers at the 5.5 ppm level.</w:t>
      </w:r>
      <w:r>
        <w:t xml:space="preserve"> </w:t>
      </w:r>
    </w:p>
    <w:p w14:paraId="60025D14" w14:textId="014171C7" w:rsidR="00D760BE" w:rsidRDefault="00D760BE" w:rsidP="00B80679">
      <w:pPr>
        <w:pStyle w:val="ListParagraph"/>
        <w:numPr>
          <w:ilvl w:val="0"/>
          <w:numId w:val="11"/>
        </w:numPr>
      </w:pPr>
      <w:r>
        <w:t>Further recommendation to cost the speciation study.</w:t>
      </w:r>
    </w:p>
    <w:p w14:paraId="30FED597" w14:textId="209C05CA" w:rsidR="00D760BE" w:rsidRDefault="00D760BE" w:rsidP="00B80679">
      <w:pPr>
        <w:pStyle w:val="ListParagraph"/>
        <w:numPr>
          <w:ilvl w:val="0"/>
          <w:numId w:val="11"/>
        </w:numPr>
      </w:pPr>
      <w:r>
        <w:t>Relationship between TRS and non-hydrocarbons will be addressed by email.</w:t>
      </w:r>
    </w:p>
    <w:p w14:paraId="4858E7FF" w14:textId="0AB63D22" w:rsidR="006033FD" w:rsidRDefault="006033FD" w:rsidP="006033FD">
      <w:pPr>
        <w:pStyle w:val="ListParagraph"/>
        <w:ind w:left="770"/>
      </w:pPr>
    </w:p>
    <w:p w14:paraId="52B570DE" w14:textId="34FB7F0B" w:rsidR="00B80679" w:rsidRDefault="00D760BE" w:rsidP="00B80679">
      <w:pPr>
        <w:pStyle w:val="Heading2"/>
      </w:pPr>
      <w:r>
        <w:t>Portable station Site Selection</w:t>
      </w:r>
    </w:p>
    <w:p w14:paraId="553DA862" w14:textId="6552EFF6" w:rsidR="00B80679" w:rsidRDefault="00D760BE" w:rsidP="00B80679">
      <w:pPr>
        <w:pStyle w:val="ListParagraph"/>
        <w:numPr>
          <w:ilvl w:val="0"/>
          <w:numId w:val="11"/>
        </w:numPr>
        <w:ind w:left="540" w:hanging="180"/>
      </w:pPr>
      <w:r>
        <w:t>Planning to move the 986 station and need to determine how to do it.  The location of the stations needs to align with the monitoring plan.</w:t>
      </w:r>
    </w:p>
    <w:p w14:paraId="39CC8BEE" w14:textId="687A3FDD" w:rsidR="00D760BE" w:rsidRDefault="00D760BE" w:rsidP="00B80679">
      <w:pPr>
        <w:pStyle w:val="ListParagraph"/>
        <w:numPr>
          <w:ilvl w:val="0"/>
          <w:numId w:val="11"/>
        </w:numPr>
        <w:ind w:left="540" w:hanging="180"/>
      </w:pPr>
      <w:r>
        <w:t>We could look at making 986 another portable station as it is on wheels.</w:t>
      </w:r>
    </w:p>
    <w:p w14:paraId="6C7891B2" w14:textId="1EBB07DB" w:rsidR="00D760BE" w:rsidRDefault="00D760BE" w:rsidP="00B80679">
      <w:pPr>
        <w:pStyle w:val="ListParagraph"/>
        <w:numPr>
          <w:ilvl w:val="0"/>
          <w:numId w:val="11"/>
        </w:numPr>
        <w:ind w:left="540" w:hanging="180"/>
      </w:pPr>
      <w:r>
        <w:t xml:space="preserve">Recommend move 986 for a short term (i.e. </w:t>
      </w:r>
      <w:r w:rsidR="0021246D">
        <w:t>12 to 16 months).</w:t>
      </w:r>
    </w:p>
    <w:p w14:paraId="08292937" w14:textId="40F08B59" w:rsidR="0021246D" w:rsidRDefault="0021246D" w:rsidP="00B80679">
      <w:pPr>
        <w:pStyle w:val="ListParagraph"/>
        <w:numPr>
          <w:ilvl w:val="0"/>
          <w:numId w:val="11"/>
        </w:numPr>
        <w:ind w:left="540" w:hanging="180"/>
      </w:pPr>
      <w:r>
        <w:t>Electricity is an issue for placement.</w:t>
      </w:r>
    </w:p>
    <w:p w14:paraId="671EB17E" w14:textId="5C446E51" w:rsidR="0021246D" w:rsidRDefault="0021246D" w:rsidP="00B80679">
      <w:pPr>
        <w:pStyle w:val="ListParagraph"/>
        <w:numPr>
          <w:ilvl w:val="0"/>
          <w:numId w:val="11"/>
        </w:numPr>
        <w:ind w:left="540" w:hanging="180"/>
      </w:pPr>
      <w:r>
        <w:t>Procedure for siting of the portable was provided on the portal.</w:t>
      </w:r>
    </w:p>
    <w:p w14:paraId="4848F1FE" w14:textId="6EDCAEAB" w:rsidR="0021246D" w:rsidRDefault="00603643" w:rsidP="00B80679">
      <w:pPr>
        <w:pStyle w:val="ListParagraph"/>
        <w:numPr>
          <w:ilvl w:val="0"/>
          <w:numId w:val="11"/>
        </w:numPr>
        <w:ind w:left="540" w:hanging="180"/>
      </w:pPr>
      <w:r>
        <w:t xml:space="preserve"> Trends cannot be determined for anything less than 1 year of continuous data</w:t>
      </w:r>
    </w:p>
    <w:p w14:paraId="20A0BB6E" w14:textId="173D1A3D" w:rsidR="00CE492C" w:rsidRDefault="00CE492C" w:rsidP="00B80679">
      <w:pPr>
        <w:pStyle w:val="ListParagraph"/>
        <w:numPr>
          <w:ilvl w:val="0"/>
          <w:numId w:val="11"/>
        </w:numPr>
        <w:ind w:left="540" w:hanging="180"/>
      </w:pPr>
      <w:r>
        <w:t xml:space="preserve"> Recommendation for length of placement by the TWG is a minimum of 18 months</w:t>
      </w:r>
    </w:p>
    <w:p w14:paraId="174F7C39" w14:textId="7C407D8B" w:rsidR="00CE492C" w:rsidRDefault="00CE492C" w:rsidP="00B80679">
      <w:pPr>
        <w:pStyle w:val="ListParagraph"/>
        <w:numPr>
          <w:ilvl w:val="0"/>
          <w:numId w:val="11"/>
        </w:numPr>
        <w:ind w:left="540" w:hanging="180"/>
      </w:pPr>
      <w:r>
        <w:t>Recommendation that the Site Selection document be presented to the Board for approval.  No blocks</w:t>
      </w:r>
    </w:p>
    <w:p w14:paraId="511D3F0C" w14:textId="4AC73A28" w:rsidR="00CE492C" w:rsidRDefault="00980581" w:rsidP="00B80679">
      <w:pPr>
        <w:pStyle w:val="ListParagraph"/>
        <w:numPr>
          <w:ilvl w:val="0"/>
          <w:numId w:val="11"/>
        </w:numPr>
        <w:ind w:left="540" w:hanging="180"/>
      </w:pPr>
      <w:r>
        <w:t>TWG r</w:t>
      </w:r>
      <w:r w:rsidR="00CE492C">
        <w:t>ecommend 986 stay in the same area it is in for a short term (1 year or so)</w:t>
      </w:r>
      <w:r>
        <w:t xml:space="preserve"> to provide time to do an </w:t>
      </w:r>
      <w:r w:rsidR="00BE057D">
        <w:t>in-depth</w:t>
      </w:r>
      <w:r>
        <w:t xml:space="preserve"> evaluation.  No blocks</w:t>
      </w:r>
    </w:p>
    <w:p w14:paraId="524A76C3" w14:textId="2D43BBC0" w:rsidR="00980581" w:rsidRDefault="00980581" w:rsidP="00B80679">
      <w:pPr>
        <w:pStyle w:val="ListParagraph"/>
        <w:numPr>
          <w:ilvl w:val="0"/>
          <w:numId w:val="11"/>
        </w:numPr>
        <w:ind w:left="540" w:hanging="180"/>
      </w:pPr>
      <w:r>
        <w:t>Any suggestions for locations should be provided to Mike.</w:t>
      </w:r>
    </w:p>
    <w:p w14:paraId="1A868DD8" w14:textId="285790D1" w:rsidR="00980581" w:rsidRDefault="00BE057D" w:rsidP="00B80679">
      <w:pPr>
        <w:pStyle w:val="ListParagraph"/>
        <w:numPr>
          <w:ilvl w:val="0"/>
          <w:numId w:val="11"/>
        </w:numPr>
        <w:ind w:left="540" w:hanging="180"/>
      </w:pPr>
      <w:r>
        <w:lastRenderedPageBreak/>
        <w:t>Mike reviewed the draft options for the portable monitor wrap. Recommendations can be forwarded to Mike.</w:t>
      </w:r>
    </w:p>
    <w:p w14:paraId="0B94C648" w14:textId="514320D5" w:rsidR="00B80679" w:rsidRDefault="00F863A7" w:rsidP="00CE492C">
      <w:pPr>
        <w:pStyle w:val="Heading2"/>
      </w:pPr>
      <w:r>
        <w:t>Roundtable</w:t>
      </w:r>
    </w:p>
    <w:p w14:paraId="3FD3498A" w14:textId="783BFC16" w:rsidR="00F863A7" w:rsidRDefault="00486279" w:rsidP="00F863A7">
      <w:r>
        <w:t>Reid good progress today</w:t>
      </w:r>
    </w:p>
    <w:p w14:paraId="755C30BA" w14:textId="45DE4A8C" w:rsidR="00486279" w:rsidRDefault="00486279" w:rsidP="00F863A7">
      <w:proofErr w:type="gramStart"/>
      <w:r>
        <w:t>Karla  next</w:t>
      </w:r>
      <w:proofErr w:type="gramEnd"/>
      <w:r>
        <w:t xml:space="preserve"> meeting.  We are thinking of holding the TWG meeting at a different time than the Board meeting (i.e. the month before) to provide time for Mike and Lily to prepare information for the Board</w:t>
      </w:r>
    </w:p>
    <w:p w14:paraId="7BDEA5E9" w14:textId="774728E5" w:rsidR="00486279" w:rsidRDefault="00486279" w:rsidP="00F863A7">
      <w:r>
        <w:t xml:space="preserve">Vaughn – September 30 is the deadline for 30% conservation to reduce odours.  Procedures and controls in place to control odours. There is a disconnect that </w:t>
      </w:r>
      <w:proofErr w:type="gramStart"/>
      <w:r>
        <w:t>a number of</w:t>
      </w:r>
      <w:proofErr w:type="gramEnd"/>
      <w:r>
        <w:t xml:space="preserve"> licensees with showing the control is functional. Will provide the studies from </w:t>
      </w:r>
      <w:proofErr w:type="spellStart"/>
      <w:r>
        <w:t>Clearstone</w:t>
      </w:r>
      <w:proofErr w:type="spellEnd"/>
      <w:r>
        <w:t xml:space="preserve"> for the website.</w:t>
      </w:r>
    </w:p>
    <w:p w14:paraId="7FF8CB4E" w14:textId="0FD7B48E" w:rsidR="00486279" w:rsidRDefault="00486279" w:rsidP="00F863A7">
      <w:r>
        <w:t>Elvis – agree with 18 months for the portable.  There is a cost to moving it.</w:t>
      </w:r>
    </w:p>
    <w:p w14:paraId="613667AD" w14:textId="1AD22CE5" w:rsidR="00486279" w:rsidRDefault="00486279" w:rsidP="00F863A7">
      <w:r>
        <w:t>Doug – in favour of moving the meetings a month apart</w:t>
      </w:r>
    </w:p>
    <w:p w14:paraId="0C111BA5" w14:textId="0D0CF69F" w:rsidR="00486279" w:rsidRDefault="00486279" w:rsidP="00F863A7">
      <w:r>
        <w:t xml:space="preserve">Andrew, first meeting </w:t>
      </w:r>
      <w:r w:rsidR="00EA4A1B">
        <w:t>person. PRAMP Committee should be proud of what has been accomplished.</w:t>
      </w:r>
    </w:p>
    <w:p w14:paraId="455DEC81" w14:textId="4A5A777A" w:rsidR="00EA4A1B" w:rsidRDefault="00EA4A1B" w:rsidP="00F863A7">
      <w:r>
        <w:t>Anthony – 18 months for the station is good.  Separating meetings is good.  May want to consider screen sharing</w:t>
      </w:r>
    </w:p>
    <w:p w14:paraId="0BA65DFD" w14:textId="44B41AD8" w:rsidR="00EA4A1B" w:rsidRDefault="00EA4A1B" w:rsidP="00F863A7">
      <w:r>
        <w:t xml:space="preserve">Robyn – agree with the separate meetings.  </w:t>
      </w:r>
    </w:p>
    <w:p w14:paraId="4C76AFB4" w14:textId="7874383E" w:rsidR="00EA4A1B" w:rsidRDefault="00EA4A1B" w:rsidP="00F863A7">
      <w:r>
        <w:t>Blair – nothing to add</w:t>
      </w:r>
    </w:p>
    <w:p w14:paraId="1D9EABDF" w14:textId="5DD0B3AE" w:rsidR="00EA4A1B" w:rsidRDefault="00EA4A1B" w:rsidP="00F863A7">
      <w:r>
        <w:t>Art – first TWG meeting.  Annual report looks good – section 6 talks about province wide, would be good to add to conclusion.</w:t>
      </w:r>
    </w:p>
    <w:p w14:paraId="2A8A0596" w14:textId="3C2C7DAE" w:rsidR="00EA4A1B" w:rsidRDefault="00EA4A1B" w:rsidP="00F863A7">
      <w:r>
        <w:t>Kenda – good meeting</w:t>
      </w:r>
    </w:p>
    <w:p w14:paraId="7D43682D" w14:textId="5039D6F1" w:rsidR="00F863A7" w:rsidRDefault="00F863A7" w:rsidP="00F863A7">
      <w:pPr>
        <w:pStyle w:val="Heading2"/>
      </w:pPr>
      <w:r>
        <w:t>Next Meeting Date</w:t>
      </w:r>
    </w:p>
    <w:p w14:paraId="55F7C5CC" w14:textId="688D6CEC" w:rsidR="00F863A7" w:rsidRDefault="00F863A7" w:rsidP="00F863A7">
      <w:r>
        <w:t>The next meeting date will be</w:t>
      </w:r>
      <w:r w:rsidR="00EA4A1B">
        <w:t xml:space="preserve"> decided by a doodle poll.</w:t>
      </w:r>
    </w:p>
    <w:p w14:paraId="644D9C76" w14:textId="10783ADB" w:rsidR="00F863A7" w:rsidRDefault="00F863A7" w:rsidP="00F863A7"/>
    <w:p w14:paraId="6F768AD2" w14:textId="066F3658" w:rsidR="00F863A7" w:rsidRDefault="00F863A7" w:rsidP="00F863A7">
      <w:r>
        <w:t>Meeting adjourned at</w:t>
      </w:r>
      <w:r w:rsidR="00C433C5">
        <w:t xml:space="preserve"> 4:46 by Mike Bisaga</w:t>
      </w:r>
      <w:r>
        <w:t>.</w:t>
      </w:r>
    </w:p>
    <w:p w14:paraId="3B901E45" w14:textId="22E60E5E" w:rsidR="00F863A7" w:rsidRDefault="00F863A7" w:rsidP="00F863A7"/>
    <w:tbl>
      <w:tblPr>
        <w:tblW w:w="100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7780"/>
        <w:gridCol w:w="881"/>
      </w:tblGrid>
      <w:tr w:rsidR="00F863A7" w14:paraId="12E064CA" w14:textId="77777777" w:rsidTr="00ED079D">
        <w:trPr>
          <w:trHeight w:val="819"/>
        </w:trPr>
        <w:tc>
          <w:tcPr>
            <w:tcW w:w="1436" w:type="dxa"/>
            <w:tcBorders>
              <w:bottom w:val="single" w:sz="6" w:space="0" w:color="000000"/>
            </w:tcBorders>
          </w:tcPr>
          <w:p w14:paraId="139D640D" w14:textId="77777777" w:rsidR="00F863A7" w:rsidRPr="00F863A7" w:rsidRDefault="00F863A7" w:rsidP="00146952">
            <w:pPr>
              <w:pStyle w:val="TableParagraph"/>
              <w:spacing w:before="79"/>
              <w:ind w:right="23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Number</w:t>
            </w:r>
          </w:p>
        </w:tc>
        <w:tc>
          <w:tcPr>
            <w:tcW w:w="7780" w:type="dxa"/>
            <w:tcBorders>
              <w:bottom w:val="single" w:sz="6" w:space="0" w:color="000000"/>
            </w:tcBorders>
          </w:tcPr>
          <w:p w14:paraId="1813F003" w14:textId="77777777" w:rsidR="00F863A7" w:rsidRPr="00F863A7" w:rsidRDefault="00F863A7" w:rsidP="00146952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Action Item Description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14:paraId="4FEB59C9" w14:textId="77777777" w:rsidR="00F863A7" w:rsidRPr="00F863A7" w:rsidRDefault="00F863A7" w:rsidP="00146952">
            <w:pPr>
              <w:pStyle w:val="TableParagraph"/>
              <w:spacing w:before="79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F863A7" w14:paraId="74BBAD26" w14:textId="77777777" w:rsidTr="00ED079D">
        <w:trPr>
          <w:trHeight w:val="383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45875B05" w14:textId="77777777" w:rsidR="00F863A7" w:rsidRPr="00F863A7" w:rsidRDefault="00F863A7" w:rsidP="00146952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New Action Items</w:t>
            </w:r>
          </w:p>
        </w:tc>
      </w:tr>
      <w:tr w:rsidR="00F863A7" w14:paraId="01A3E5EE" w14:textId="77777777" w:rsidTr="001A08BE">
        <w:trPr>
          <w:trHeight w:val="599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5EEE7EF1" w14:textId="51C58166" w:rsidR="00F863A7" w:rsidRPr="00385EE8" w:rsidRDefault="00F863A7" w:rsidP="007A4BEE">
            <w:pPr>
              <w:pStyle w:val="TableParagraph"/>
              <w:spacing w:before="18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E88D25E" w14:textId="090CF952" w:rsidR="00F863A7" w:rsidRPr="001A08BE" w:rsidRDefault="00F863A7" w:rsidP="001A08BE">
            <w:pPr>
              <w:pStyle w:val="NoSpacing"/>
              <w:ind w:left="149"/>
              <w:rPr>
                <w:rFonts w:cstheme="minorHAnsi"/>
                <w:color w:val="FF000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1FB52C9" w14:textId="75024EFB" w:rsidR="00F863A7" w:rsidRPr="00F863A7" w:rsidRDefault="00F863A7" w:rsidP="00385EE8">
            <w:pPr>
              <w:pStyle w:val="TableParagraph"/>
              <w:spacing w:before="180"/>
              <w:rPr>
                <w:rFonts w:asciiTheme="minorHAnsi" w:hAnsiTheme="minorHAnsi" w:cstheme="minorHAnsi"/>
                <w:b/>
              </w:rPr>
            </w:pPr>
          </w:p>
        </w:tc>
      </w:tr>
      <w:tr w:rsidR="00F863A7" w14:paraId="29D72B1F" w14:textId="77777777" w:rsidTr="00385EE8">
        <w:trPr>
          <w:trHeight w:val="385"/>
        </w:trPr>
        <w:tc>
          <w:tcPr>
            <w:tcW w:w="1009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14:paraId="6AF73C74" w14:textId="77777777" w:rsidR="00F863A7" w:rsidRPr="00F863A7" w:rsidRDefault="00F863A7" w:rsidP="00385EE8">
            <w:pPr>
              <w:pStyle w:val="TableParagraph"/>
              <w:spacing w:before="77"/>
              <w:rPr>
                <w:rFonts w:asciiTheme="minorHAnsi" w:hAnsiTheme="minorHAnsi" w:cstheme="minorHAnsi"/>
                <w:b/>
              </w:rPr>
            </w:pPr>
            <w:r w:rsidRPr="00F863A7">
              <w:rPr>
                <w:rFonts w:asciiTheme="minorHAnsi" w:hAnsiTheme="minorHAnsi" w:cstheme="minorHAnsi"/>
                <w:b/>
              </w:rPr>
              <w:t>Completed Action Items</w:t>
            </w:r>
          </w:p>
        </w:tc>
      </w:tr>
      <w:tr w:rsidR="00BE057D" w14:paraId="5DD4F5E8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1AF0318" w14:textId="3B9C0F72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E057D">
              <w:rPr>
                <w:rFonts w:asciiTheme="minorHAnsi" w:hAnsiTheme="minorHAnsi" w:cstheme="minorHAnsi"/>
              </w:rPr>
              <w:t>2018-06-01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216710F" w14:textId="6D095703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BE057D">
              <w:rPr>
                <w:rFonts w:asciiTheme="minorHAnsi" w:hAnsiTheme="minorHAnsi" w:cstheme="minorHAnsi"/>
              </w:rPr>
              <w:t>Mike and Lily will make a recommendation on a methane-based trigger for the canister program. The same trigger will be set at all the stations.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1FC0EEA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06767AFD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DEAA963" w14:textId="1A5BFCB0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E057D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E710837" w14:textId="55F9A34F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BE057D">
              <w:rPr>
                <w:rFonts w:asciiTheme="minorHAnsi" w:hAnsiTheme="minorHAnsi" w:cstheme="minorHAnsi"/>
              </w:rPr>
              <w:t>Mike and Lily will review the relationship between TRS and NHMC concentrations and report back to the TWG at the next meeting.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11550A3D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572D566A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A58F190" w14:textId="64FAF074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E057D">
              <w:rPr>
                <w:rFonts w:asciiTheme="minorHAnsi" w:hAnsiTheme="minorHAnsi" w:cstheme="minorHAnsi"/>
              </w:rPr>
              <w:t>2018-06-02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137D6E4" w14:textId="09E77B6B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BE057D">
              <w:rPr>
                <w:rFonts w:asciiTheme="minorHAnsi" w:hAnsiTheme="minorHAnsi" w:cstheme="minorHAnsi"/>
              </w:rPr>
              <w:t>Mike and Lily will research the additional cost to continuously monitor VOCs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63B976F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3261FFC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158F93A" w14:textId="10767338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E057D">
              <w:rPr>
                <w:rFonts w:asciiTheme="minorHAnsi" w:hAnsiTheme="minorHAnsi" w:cstheme="minorHAnsi"/>
              </w:rPr>
              <w:t>2018-06-03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4D5DDBF1" w14:textId="2B2ED96D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proofErr w:type="spellStart"/>
            <w:r w:rsidRPr="00BE057D">
              <w:rPr>
                <w:rFonts w:asciiTheme="minorHAnsi" w:hAnsiTheme="minorHAnsi" w:cstheme="minorHAnsi"/>
                <w:b/>
              </w:rPr>
              <w:t>Maxxam</w:t>
            </w:r>
            <w:proofErr w:type="spellEnd"/>
            <w:r w:rsidRPr="00BE057D">
              <w:rPr>
                <w:rFonts w:asciiTheme="minorHAnsi" w:hAnsiTheme="minorHAnsi" w:cstheme="minorHAnsi"/>
                <w:b/>
              </w:rPr>
              <w:t xml:space="preserve"> </w:t>
            </w:r>
            <w:r w:rsidRPr="00BE057D">
              <w:rPr>
                <w:rFonts w:asciiTheme="minorHAnsi" w:hAnsiTheme="minorHAnsi" w:cstheme="minorHAnsi"/>
              </w:rPr>
              <w:t>will put a disclaimer that the data is raw on the dashboards going forward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4CB9D65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6933C350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749DAE09" w14:textId="3F57F946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BE057D">
              <w:rPr>
                <w:rFonts w:asciiTheme="minorHAnsi" w:hAnsiTheme="minorHAnsi" w:cstheme="minorHAnsi"/>
              </w:rPr>
              <w:t>2018-06-04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02A7313" w14:textId="2D02C1A1" w:rsidR="00BE057D" w:rsidRPr="00BE057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BE057D">
              <w:rPr>
                <w:rFonts w:asciiTheme="minorHAnsi" w:hAnsiTheme="minorHAnsi" w:cstheme="minorHAnsi"/>
              </w:rPr>
              <w:t xml:space="preserve">The </w:t>
            </w:r>
            <w:r w:rsidRPr="00BE057D">
              <w:rPr>
                <w:rFonts w:asciiTheme="minorHAnsi" w:hAnsiTheme="minorHAnsi" w:cstheme="minorHAnsi"/>
                <w:b/>
              </w:rPr>
              <w:t>TWG</w:t>
            </w:r>
            <w:r w:rsidRPr="00BE057D">
              <w:rPr>
                <w:rFonts w:asciiTheme="minorHAnsi" w:hAnsiTheme="minorHAnsi" w:cstheme="minorHAnsi"/>
              </w:rPr>
              <w:t xml:space="preserve"> will review the Portable Station Locating Procedure prior to the September meeting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78D77A4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1AA9F55B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6AF5BD36" w14:textId="2C949FFD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lastRenderedPageBreak/>
              <w:t>2018-03-01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068B1FB" w14:textId="5CCA7A89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 xml:space="preserve">will talk to </w:t>
            </w:r>
            <w:r w:rsidRPr="00ED079D">
              <w:rPr>
                <w:rFonts w:asciiTheme="minorHAnsi" w:hAnsiTheme="minorHAnsi" w:cstheme="minorHAnsi"/>
                <w:b/>
              </w:rPr>
              <w:t xml:space="preserve">Bob Myrick </w:t>
            </w:r>
            <w:r w:rsidRPr="00ED079D">
              <w:rPr>
                <w:rFonts w:asciiTheme="minorHAnsi" w:hAnsiTheme="minorHAnsi" w:cstheme="minorHAnsi"/>
              </w:rPr>
              <w:t>about adding the government logo to the signs.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B80E3A4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681948A6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5365165" w14:textId="5ECBBA80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0FDD3F0D" w14:textId="48BEAD72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Karla </w:t>
            </w:r>
            <w:r w:rsidRPr="00ED079D">
              <w:rPr>
                <w:rFonts w:asciiTheme="minorHAnsi" w:hAnsiTheme="minorHAnsi" w:cstheme="minorHAnsi"/>
              </w:rPr>
              <w:t xml:space="preserve">and </w:t>
            </w:r>
            <w:r w:rsidRPr="00ED079D">
              <w:rPr>
                <w:rFonts w:asciiTheme="minorHAnsi" w:hAnsiTheme="minorHAnsi" w:cstheme="minorHAnsi"/>
                <w:b/>
              </w:rPr>
              <w:t xml:space="preserve">Brenda </w:t>
            </w:r>
            <w:r w:rsidRPr="00ED079D">
              <w:rPr>
                <w:rFonts w:asciiTheme="minorHAnsi" w:hAnsiTheme="minorHAnsi" w:cstheme="minorHAnsi"/>
              </w:rPr>
              <w:t>will research a menu option phone number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35C88168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36E33EF3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D04E84A" w14:textId="5610CC4C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2018-03-03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30502C83" w14:textId="5D7A704D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review the history of data and based on conversations today will come back with a recommendation.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EC857F6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17A58937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6F2CE2A" w14:textId="3D331B01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ED079D">
              <w:rPr>
                <w:rFonts w:asciiTheme="minorHAnsi" w:hAnsiTheme="minorHAnsi" w:cstheme="minorHAnsi"/>
              </w:rPr>
              <w:t>2018-01-05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DBEB96" w14:textId="6C9FD7D1" w:rsidR="00BE057D" w:rsidRPr="00ED079D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  <w:b/>
              </w:rPr>
            </w:pPr>
            <w:r w:rsidRPr="00ED079D">
              <w:rPr>
                <w:rFonts w:asciiTheme="minorHAnsi" w:hAnsiTheme="minorHAnsi" w:cstheme="minorHAnsi"/>
                <w:b/>
              </w:rPr>
              <w:t xml:space="preserve">Mike </w:t>
            </w:r>
            <w:r w:rsidRPr="00ED079D">
              <w:rPr>
                <w:rFonts w:asciiTheme="minorHAnsi" w:hAnsiTheme="minorHAnsi" w:cstheme="minorHAnsi"/>
              </w:rPr>
              <w:t>will come back to the TWG with recommendations on reasonable trigger levels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6EE9BA86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76A25FAC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E9E1D34" w14:textId="77777777" w:rsidR="00BE057D" w:rsidRPr="00F863A7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2D31EAB" w14:textId="77777777" w:rsidR="00BE057D" w:rsidRPr="00F863A7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Maxxam </w:t>
            </w:r>
            <w:r w:rsidRPr="00F863A7">
              <w:rPr>
                <w:rFonts w:asciiTheme="minorHAnsi" w:hAnsiTheme="minorHAnsi" w:cstheme="minorHAnsi"/>
              </w:rPr>
              <w:t>will trigger the canisters that are set to expire as a test.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84C6A9B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68BCFA5A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4E3D3F7F" w14:textId="77777777" w:rsidR="00BE057D" w:rsidRPr="00F863A7" w:rsidRDefault="00BE057D" w:rsidP="00BE05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1EB9C846" w14:textId="77777777" w:rsidR="00BE057D" w:rsidRPr="00F863A7" w:rsidRDefault="00BE057D" w:rsidP="00BE057D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resend the sensor drawings to Reid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844F6CD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51756B74" w14:textId="77777777" w:rsidTr="00385EE8">
        <w:trPr>
          <w:trHeight w:val="606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34DD2D68" w14:textId="77777777" w:rsidR="00BE057D" w:rsidRPr="00F863A7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2423B90A" w14:textId="77777777" w:rsidR="00BE057D" w:rsidRPr="00F863A7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do research on signs and/or wraps for the stations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97E6856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3411AFCC" w14:textId="77777777" w:rsidTr="00385EE8">
        <w:trPr>
          <w:trHeight w:val="608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0A83488" w14:textId="77777777" w:rsidR="00BE057D" w:rsidRPr="00F863A7" w:rsidRDefault="00BE057D" w:rsidP="00BE05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2018-01-04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FF414C1" w14:textId="77777777" w:rsidR="00BE057D" w:rsidRPr="00F863A7" w:rsidRDefault="00BE057D" w:rsidP="00BE057D">
            <w:pPr>
              <w:pStyle w:val="TableParagraph"/>
              <w:spacing w:before="181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look into a second trigger on canisters related to hydro-carbons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01CD17AB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6021DB05" w14:textId="77777777" w:rsidTr="00385EE8">
        <w:trPr>
          <w:trHeight w:val="815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591F330" w14:textId="77777777" w:rsidR="00BE057D" w:rsidRPr="00F863A7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2017-11-01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6B2B4D41" w14:textId="77777777" w:rsidR="00BE057D" w:rsidRPr="00F863A7" w:rsidRDefault="00BE057D" w:rsidP="00BE057D">
            <w:pPr>
              <w:pStyle w:val="TableParagraph"/>
              <w:spacing w:before="175" w:line="242" w:lineRule="auto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add the approval process to the TORs. Will send with the draft minutes for approval.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773FA820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7C499E66" w14:textId="77777777" w:rsidTr="00385EE8">
        <w:trPr>
          <w:trHeight w:val="812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0DDC315A" w14:textId="77777777" w:rsidR="00BE057D" w:rsidRPr="00F863A7" w:rsidRDefault="00BE057D" w:rsidP="00BE057D">
            <w:pPr>
              <w:pStyle w:val="TableParagraph"/>
              <w:spacing w:before="178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2017-11-02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535DF7B3" w14:textId="77777777" w:rsidR="00BE057D" w:rsidRPr="00F863A7" w:rsidRDefault="00BE057D" w:rsidP="00BE057D">
            <w:pPr>
              <w:pStyle w:val="TableParagraph"/>
              <w:spacing w:before="175" w:line="242" w:lineRule="auto"/>
              <w:ind w:right="457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Mike </w:t>
            </w:r>
            <w:r w:rsidRPr="00F863A7">
              <w:rPr>
                <w:rFonts w:asciiTheme="minorHAnsi" w:hAnsiTheme="minorHAnsi" w:cstheme="minorHAnsi"/>
              </w:rPr>
              <w:t>will make a recommendation to the Board on the procedures for the TWG to report to the Board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56F47C19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E057D" w14:paraId="1AEC204F" w14:textId="77777777" w:rsidTr="00385EE8">
        <w:trPr>
          <w:trHeight w:val="820"/>
        </w:trPr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</w:tcPr>
          <w:p w14:paraId="2F4EAEA9" w14:textId="77777777" w:rsidR="00BE057D" w:rsidRPr="00F863A7" w:rsidRDefault="00BE057D" w:rsidP="00BE057D">
            <w:pPr>
              <w:pStyle w:val="TableParagraph"/>
              <w:spacing w:before="180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</w:rPr>
              <w:t>2017-11-03</w:t>
            </w:r>
          </w:p>
        </w:tc>
        <w:tc>
          <w:tcPr>
            <w:tcW w:w="7780" w:type="dxa"/>
            <w:tcBorders>
              <w:top w:val="single" w:sz="6" w:space="0" w:color="000000"/>
              <w:bottom w:val="single" w:sz="6" w:space="0" w:color="000000"/>
            </w:tcBorders>
          </w:tcPr>
          <w:p w14:paraId="788F49C1" w14:textId="77777777" w:rsidR="00BE057D" w:rsidRPr="00F863A7" w:rsidRDefault="00BE057D" w:rsidP="00BE057D">
            <w:pPr>
              <w:pStyle w:val="TableParagraph"/>
              <w:spacing w:before="178"/>
              <w:ind w:right="479"/>
              <w:rPr>
                <w:rFonts w:asciiTheme="minorHAnsi" w:hAnsiTheme="minorHAnsi" w:cstheme="minorHAnsi"/>
              </w:rPr>
            </w:pPr>
            <w:r w:rsidRPr="00F863A7">
              <w:rPr>
                <w:rFonts w:asciiTheme="minorHAnsi" w:hAnsiTheme="minorHAnsi" w:cstheme="minorHAnsi"/>
                <w:b/>
              </w:rPr>
              <w:t xml:space="preserve">Lily </w:t>
            </w:r>
            <w:r w:rsidRPr="00F863A7">
              <w:rPr>
                <w:rFonts w:asciiTheme="minorHAnsi" w:hAnsiTheme="minorHAnsi" w:cstheme="minorHAnsi"/>
              </w:rPr>
              <w:t xml:space="preserve">will ask Maxxam to provide a system design including the location of the new sensor. The </w:t>
            </w:r>
            <w:r w:rsidRPr="00F863A7">
              <w:rPr>
                <w:rFonts w:asciiTheme="minorHAnsi" w:hAnsiTheme="minorHAnsi" w:cstheme="minorHAnsi"/>
                <w:b/>
              </w:rPr>
              <w:t xml:space="preserve">TWG </w:t>
            </w:r>
            <w:r w:rsidRPr="00F863A7">
              <w:rPr>
                <w:rFonts w:asciiTheme="minorHAnsi" w:hAnsiTheme="minorHAnsi" w:cstheme="minorHAnsi"/>
              </w:rPr>
              <w:t>will approve via email before Maxxam does the installation.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6" w:space="0" w:color="000000"/>
            </w:tcBorders>
          </w:tcPr>
          <w:p w14:paraId="2C0D7271" w14:textId="77777777" w:rsidR="00BE057D" w:rsidRPr="00F863A7" w:rsidRDefault="00BE057D" w:rsidP="00BE05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EC1E2B2" w14:textId="77777777" w:rsidR="00F863A7" w:rsidRPr="00F863A7" w:rsidRDefault="00F863A7" w:rsidP="00F863A7"/>
    <w:sectPr w:rsidR="00F863A7" w:rsidRPr="00F863A7" w:rsidSect="00ED079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03E3" w14:textId="77777777" w:rsidR="000D3353" w:rsidRDefault="000D3353" w:rsidP="00ED079D">
      <w:r>
        <w:separator/>
      </w:r>
    </w:p>
  </w:endnote>
  <w:endnote w:type="continuationSeparator" w:id="0">
    <w:p w14:paraId="082FCFA1" w14:textId="77777777" w:rsidR="000D3353" w:rsidRDefault="000D3353" w:rsidP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D4D1" w14:textId="77777777" w:rsidR="000D3353" w:rsidRDefault="000D3353" w:rsidP="00ED079D">
      <w:r>
        <w:separator/>
      </w:r>
    </w:p>
  </w:footnote>
  <w:footnote w:type="continuationSeparator" w:id="0">
    <w:p w14:paraId="460006AA" w14:textId="77777777" w:rsidR="000D3353" w:rsidRDefault="000D3353" w:rsidP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24D7D71D" w14:textId="77777777" w:rsidR="00146952" w:rsidRPr="00ED079D" w:rsidRDefault="00146952">
        <w:pPr>
          <w:pStyle w:val="Header"/>
          <w:rPr>
            <w:b/>
            <w:bCs/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Page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PAGE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  <w:r w:rsidRPr="00ED079D">
          <w:rPr>
            <w:color w:val="808080" w:themeColor="background1" w:themeShade="80"/>
            <w:sz w:val="18"/>
            <w:szCs w:val="18"/>
          </w:rPr>
          <w:t xml:space="preserve"> of 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begin"/>
        </w:r>
        <w:r w:rsidRPr="00ED079D">
          <w:rPr>
            <w:bCs/>
            <w:color w:val="808080" w:themeColor="background1" w:themeShade="80"/>
            <w:sz w:val="18"/>
            <w:szCs w:val="18"/>
          </w:rPr>
          <w:instrText xml:space="preserve"> NUMPAGES  </w:instrTex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separate"/>
        </w:r>
        <w:r w:rsidRPr="00ED079D">
          <w:rPr>
            <w:bCs/>
            <w:noProof/>
            <w:color w:val="808080" w:themeColor="background1" w:themeShade="80"/>
            <w:sz w:val="18"/>
            <w:szCs w:val="18"/>
          </w:rPr>
          <w:t>2</w:t>
        </w:r>
        <w:r w:rsidRPr="00ED079D">
          <w:rPr>
            <w:bCs/>
            <w:color w:val="808080" w:themeColor="background1" w:themeShade="80"/>
            <w:sz w:val="18"/>
            <w:szCs w:val="18"/>
          </w:rPr>
          <w:fldChar w:fldCharType="end"/>
        </w:r>
      </w:p>
      <w:p w14:paraId="7CBE3A7D" w14:textId="77777777" w:rsidR="00146952" w:rsidRPr="00ED079D" w:rsidRDefault="00146952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>PRAMP TWG</w:t>
        </w:r>
      </w:p>
      <w:p w14:paraId="1D865588" w14:textId="5B7CE8F1" w:rsidR="00146952" w:rsidRPr="00ED079D" w:rsidRDefault="00146952">
        <w:pPr>
          <w:pStyle w:val="Header"/>
          <w:rPr>
            <w:color w:val="808080" w:themeColor="background1" w:themeShade="80"/>
            <w:sz w:val="18"/>
            <w:szCs w:val="18"/>
          </w:rPr>
        </w:pPr>
        <w:r w:rsidRPr="00ED079D">
          <w:rPr>
            <w:color w:val="808080" w:themeColor="background1" w:themeShade="80"/>
            <w:sz w:val="18"/>
            <w:szCs w:val="18"/>
          </w:rPr>
          <w:t xml:space="preserve">Meeting date: </w:t>
        </w:r>
        <w:r w:rsidR="00D16D7D">
          <w:rPr>
            <w:color w:val="808080" w:themeColor="background1" w:themeShade="80"/>
            <w:sz w:val="18"/>
            <w:szCs w:val="18"/>
          </w:rPr>
          <w:t>September 26</w:t>
        </w:r>
        <w:r w:rsidRPr="00ED079D">
          <w:rPr>
            <w:color w:val="808080" w:themeColor="background1" w:themeShade="80"/>
            <w:sz w:val="18"/>
            <w:szCs w:val="18"/>
          </w:rPr>
          <w:t>, 2018</w:t>
        </w:r>
      </w:p>
    </w:sdtContent>
  </w:sdt>
  <w:p w14:paraId="38801C9A" w14:textId="77777777" w:rsidR="00146952" w:rsidRDefault="00146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FCB"/>
    <w:multiLevelType w:val="hybridMultilevel"/>
    <w:tmpl w:val="434AE41C"/>
    <w:lvl w:ilvl="0" w:tplc="F662A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035"/>
    <w:multiLevelType w:val="hybridMultilevel"/>
    <w:tmpl w:val="2D34AC08"/>
    <w:lvl w:ilvl="0" w:tplc="5C3024FE">
      <w:numFmt w:val="bullet"/>
      <w:lvlText w:val="•"/>
      <w:lvlJc w:val="left"/>
      <w:pPr>
        <w:ind w:left="144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D7541"/>
    <w:multiLevelType w:val="hybridMultilevel"/>
    <w:tmpl w:val="FB9E6FFE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BC7"/>
    <w:multiLevelType w:val="hybridMultilevel"/>
    <w:tmpl w:val="026C33FE"/>
    <w:lvl w:ilvl="0" w:tplc="5C3024FE">
      <w:numFmt w:val="bullet"/>
      <w:lvlText w:val="•"/>
      <w:lvlJc w:val="left"/>
      <w:pPr>
        <w:ind w:left="77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66210F"/>
    <w:multiLevelType w:val="hybridMultilevel"/>
    <w:tmpl w:val="742E915E"/>
    <w:lvl w:ilvl="0" w:tplc="5C3024FE">
      <w:numFmt w:val="bullet"/>
      <w:lvlText w:val="•"/>
      <w:lvlJc w:val="left"/>
      <w:pPr>
        <w:ind w:left="180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3E2148"/>
    <w:multiLevelType w:val="hybridMultilevel"/>
    <w:tmpl w:val="DBB8CE76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077C7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86FB3"/>
    <w:multiLevelType w:val="hybridMultilevel"/>
    <w:tmpl w:val="CA18AF70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60EF9"/>
    <w:multiLevelType w:val="hybridMultilevel"/>
    <w:tmpl w:val="0C789B92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6B35D17"/>
    <w:multiLevelType w:val="hybridMultilevel"/>
    <w:tmpl w:val="EBA47FD8"/>
    <w:lvl w:ilvl="0" w:tplc="5C3024FE">
      <w:numFmt w:val="bullet"/>
      <w:lvlText w:val="•"/>
      <w:lvlJc w:val="left"/>
      <w:pPr>
        <w:ind w:left="126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08513C4"/>
    <w:multiLevelType w:val="hybridMultilevel"/>
    <w:tmpl w:val="B79C6524"/>
    <w:lvl w:ilvl="0" w:tplc="5C3024FE">
      <w:numFmt w:val="bullet"/>
      <w:lvlText w:val="•"/>
      <w:lvlJc w:val="left"/>
      <w:pPr>
        <w:ind w:left="108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81BC4"/>
    <w:multiLevelType w:val="hybridMultilevel"/>
    <w:tmpl w:val="EAD47ED6"/>
    <w:lvl w:ilvl="0" w:tplc="5C3024FE">
      <w:numFmt w:val="bullet"/>
      <w:lvlText w:val="•"/>
      <w:lvlJc w:val="left"/>
      <w:pPr>
        <w:ind w:left="126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CC77042"/>
    <w:multiLevelType w:val="hybridMultilevel"/>
    <w:tmpl w:val="F6BABFFA"/>
    <w:lvl w:ilvl="0" w:tplc="81FAC38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27FCF"/>
    <w:multiLevelType w:val="hybridMultilevel"/>
    <w:tmpl w:val="615C686A"/>
    <w:lvl w:ilvl="0" w:tplc="5C3024FE">
      <w:numFmt w:val="bullet"/>
      <w:lvlText w:val="•"/>
      <w:lvlJc w:val="left"/>
      <w:pPr>
        <w:ind w:left="720" w:hanging="360"/>
      </w:pPr>
      <w:rPr>
        <w:rFonts w:hint="default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E5212"/>
    <w:multiLevelType w:val="hybridMultilevel"/>
    <w:tmpl w:val="852ED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CB"/>
    <w:rsid w:val="00033F00"/>
    <w:rsid w:val="00096F0F"/>
    <w:rsid w:val="000C05DC"/>
    <w:rsid w:val="000D3353"/>
    <w:rsid w:val="000D777B"/>
    <w:rsid w:val="00105D4E"/>
    <w:rsid w:val="00146952"/>
    <w:rsid w:val="001607D2"/>
    <w:rsid w:val="001874F0"/>
    <w:rsid w:val="001A08BE"/>
    <w:rsid w:val="0021246D"/>
    <w:rsid w:val="00232009"/>
    <w:rsid w:val="00262494"/>
    <w:rsid w:val="0029633E"/>
    <w:rsid w:val="00340480"/>
    <w:rsid w:val="003837B6"/>
    <w:rsid w:val="00385EE8"/>
    <w:rsid w:val="004249E8"/>
    <w:rsid w:val="00486279"/>
    <w:rsid w:val="00525B33"/>
    <w:rsid w:val="0059069C"/>
    <w:rsid w:val="006033FD"/>
    <w:rsid w:val="00603643"/>
    <w:rsid w:val="00611FC8"/>
    <w:rsid w:val="00702BAF"/>
    <w:rsid w:val="007A4BEE"/>
    <w:rsid w:val="007C27C6"/>
    <w:rsid w:val="007C3058"/>
    <w:rsid w:val="008000A3"/>
    <w:rsid w:val="008119A8"/>
    <w:rsid w:val="00840F6F"/>
    <w:rsid w:val="008A30C2"/>
    <w:rsid w:val="008A6CD8"/>
    <w:rsid w:val="008F55CB"/>
    <w:rsid w:val="00943231"/>
    <w:rsid w:val="00974520"/>
    <w:rsid w:val="00980581"/>
    <w:rsid w:val="009C5319"/>
    <w:rsid w:val="009D59C3"/>
    <w:rsid w:val="00A11111"/>
    <w:rsid w:val="00A63220"/>
    <w:rsid w:val="00B10A63"/>
    <w:rsid w:val="00B11AD7"/>
    <w:rsid w:val="00B80679"/>
    <w:rsid w:val="00BB1D81"/>
    <w:rsid w:val="00BE057D"/>
    <w:rsid w:val="00C2111A"/>
    <w:rsid w:val="00C433C5"/>
    <w:rsid w:val="00C44FC6"/>
    <w:rsid w:val="00C56503"/>
    <w:rsid w:val="00CD1CB2"/>
    <w:rsid w:val="00CE492C"/>
    <w:rsid w:val="00D01CCD"/>
    <w:rsid w:val="00D16D7D"/>
    <w:rsid w:val="00D32F27"/>
    <w:rsid w:val="00D760BE"/>
    <w:rsid w:val="00DA522B"/>
    <w:rsid w:val="00DC39BD"/>
    <w:rsid w:val="00E5458C"/>
    <w:rsid w:val="00E63C23"/>
    <w:rsid w:val="00EA4A1B"/>
    <w:rsid w:val="00EC21CB"/>
    <w:rsid w:val="00ED079D"/>
    <w:rsid w:val="00F45173"/>
    <w:rsid w:val="00F863A7"/>
    <w:rsid w:val="00FC154E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F17"/>
  <w15:chartTrackingRefBased/>
  <w15:docId w15:val="{4F73E89D-935D-4E3F-BBE1-5F5F4F4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55C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679"/>
    <w:pPr>
      <w:keepNext/>
      <w:keepLines/>
      <w:numPr>
        <w:numId w:val="2"/>
      </w:numPr>
      <w:spacing w:before="120" w:after="60"/>
      <w:ind w:left="36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5C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customStyle="1" w:styleId="TableParagraph">
    <w:name w:val="Table Paragraph"/>
    <w:basedOn w:val="Normal"/>
    <w:uiPriority w:val="1"/>
    <w:qFormat/>
    <w:rsid w:val="008F55CB"/>
    <w:pPr>
      <w:widowControl w:val="0"/>
      <w:autoSpaceDE w:val="0"/>
      <w:autoSpaceDN w:val="0"/>
      <w:ind w:left="78"/>
    </w:pPr>
    <w:rPr>
      <w:rFonts w:ascii="Arial" w:eastAsia="Arial" w:hAnsi="Arial" w:cs="Arial"/>
      <w:lang w:eastAsia="en-CA" w:bidi="en-CA"/>
    </w:rPr>
  </w:style>
  <w:style w:type="character" w:styleId="IntenseReference">
    <w:name w:val="Intense Reference"/>
    <w:basedOn w:val="DefaultParagraphFont"/>
    <w:uiPriority w:val="32"/>
    <w:qFormat/>
    <w:rsid w:val="003837B6"/>
    <w:rPr>
      <w:rFonts w:asciiTheme="minorHAnsi" w:hAnsiTheme="minorHAnsi"/>
      <w:b/>
      <w:bCs/>
      <w:smallCaps/>
      <w:color w:val="4472C4" w:themeColor="accent1"/>
      <w:spacing w:val="5"/>
      <w:sz w:val="22"/>
    </w:rPr>
  </w:style>
  <w:style w:type="paragraph" w:styleId="ListParagraph">
    <w:name w:val="List Paragraph"/>
    <w:basedOn w:val="Normal"/>
    <w:uiPriority w:val="1"/>
    <w:qFormat/>
    <w:rsid w:val="00383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679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NoSpacing">
    <w:name w:val="No Spacing"/>
    <w:uiPriority w:val="1"/>
    <w:qFormat/>
    <w:rsid w:val="007C27C6"/>
    <w:rPr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79D"/>
  </w:style>
  <w:style w:type="paragraph" w:styleId="Footer">
    <w:name w:val="footer"/>
    <w:basedOn w:val="Normal"/>
    <w:link w:val="FooterChar"/>
    <w:uiPriority w:val="99"/>
    <w:unhideWhenUsed/>
    <w:rsid w:val="00ED0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79D"/>
  </w:style>
  <w:style w:type="paragraph" w:styleId="BalloonText">
    <w:name w:val="Balloon Text"/>
    <w:basedOn w:val="Normal"/>
    <w:link w:val="BalloonTextChar"/>
    <w:uiPriority w:val="99"/>
    <w:semiHidden/>
    <w:unhideWhenUsed/>
    <w:rsid w:val="000D7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Barber</dc:creator>
  <cp:keywords/>
  <dc:description/>
  <cp:lastModifiedBy>Brenda Barber</cp:lastModifiedBy>
  <cp:revision>14</cp:revision>
  <dcterms:created xsi:type="dcterms:W3CDTF">2018-09-26T15:28:00Z</dcterms:created>
  <dcterms:modified xsi:type="dcterms:W3CDTF">2018-09-28T23:07:00Z</dcterms:modified>
</cp:coreProperties>
</file>