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3944" w14:textId="2A154433" w:rsidR="00ED5792" w:rsidRDefault="00ED5792" w:rsidP="00ED5792">
      <w:pPr>
        <w:pStyle w:val="Heading1"/>
        <w:rPr>
          <w:b/>
          <w:color w:val="000000" w:themeColor="text1"/>
        </w:rPr>
      </w:pPr>
      <w:r w:rsidRPr="00ED5792">
        <w:rPr>
          <w:b/>
          <w:color w:val="000000" w:themeColor="text1"/>
        </w:rPr>
        <w:t>H</w:t>
      </w:r>
      <w:r w:rsidRPr="00D83866">
        <w:rPr>
          <w:b/>
          <w:color w:val="000000" w:themeColor="text1"/>
          <w:vertAlign w:val="subscript"/>
        </w:rPr>
        <w:t>2</w:t>
      </w:r>
      <w:r w:rsidRPr="00ED5792">
        <w:rPr>
          <w:b/>
          <w:color w:val="000000" w:themeColor="text1"/>
        </w:rPr>
        <w:t xml:space="preserve">S </w:t>
      </w:r>
      <w:r>
        <w:rPr>
          <w:b/>
          <w:color w:val="000000" w:themeColor="text1"/>
        </w:rPr>
        <w:t>&amp;</w:t>
      </w:r>
      <w:r w:rsidRPr="00ED5792">
        <w:rPr>
          <w:b/>
          <w:color w:val="000000" w:themeColor="text1"/>
        </w:rPr>
        <w:t xml:space="preserve"> TRS Ambient Air Quality Objective: </w:t>
      </w:r>
    </w:p>
    <w:p w14:paraId="5233C367" w14:textId="457AD0CE" w:rsidR="00ED5792" w:rsidRDefault="00ED5792" w:rsidP="00ED5792">
      <w:pPr>
        <w:pStyle w:val="Heading1"/>
        <w:rPr>
          <w:b/>
          <w:color w:val="000000" w:themeColor="text1"/>
        </w:rPr>
      </w:pPr>
      <w:r w:rsidRPr="00ED5792">
        <w:rPr>
          <w:b/>
          <w:color w:val="000000" w:themeColor="text1"/>
        </w:rPr>
        <w:t>Straw Dog for Discussion</w:t>
      </w:r>
    </w:p>
    <w:p w14:paraId="13A937BF" w14:textId="77777777" w:rsidR="00ED5792" w:rsidRPr="00ED5792" w:rsidRDefault="00ED5792" w:rsidP="00ED5792"/>
    <w:p w14:paraId="638E7FEC" w14:textId="380FD38E" w:rsidR="00975C79" w:rsidRPr="00ED5792" w:rsidRDefault="00975C79">
      <w:pPr>
        <w:rPr>
          <w:b/>
        </w:rPr>
      </w:pPr>
      <w:r w:rsidRPr="00ED5792">
        <w:rPr>
          <w:b/>
        </w:rPr>
        <w:t>Province-wide Guideline</w:t>
      </w:r>
      <w:r w:rsidR="00712B21" w:rsidRPr="00ED5792">
        <w:rPr>
          <w:b/>
        </w:rPr>
        <w:t xml:space="preserve"> for TRS</w:t>
      </w:r>
      <w:r w:rsidRPr="00ED5792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3334"/>
        <w:gridCol w:w="3709"/>
      </w:tblGrid>
      <w:tr w:rsidR="00CD1EFE" w14:paraId="4F5D61D9" w14:textId="77777777" w:rsidTr="00FD67AD">
        <w:trPr>
          <w:jc w:val="center"/>
        </w:trPr>
        <w:tc>
          <w:tcPr>
            <w:tcW w:w="2307" w:type="dxa"/>
            <w:vAlign w:val="center"/>
          </w:tcPr>
          <w:p w14:paraId="150FD5D5" w14:textId="77777777" w:rsidR="00CD1EFE" w:rsidRPr="00CD1EFE" w:rsidRDefault="00CD1EFE" w:rsidP="00975C79">
            <w:pPr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14:paraId="1B8B19B3" w14:textId="69AD63CE" w:rsidR="00CD1EFE" w:rsidRPr="00CD1EFE" w:rsidRDefault="00CD1EFE" w:rsidP="00975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D83866"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 w:rsidR="00351EDB">
              <w:rPr>
                <w:b/>
              </w:rPr>
              <w:t xml:space="preserve"> (no change)</w:t>
            </w:r>
          </w:p>
        </w:tc>
        <w:tc>
          <w:tcPr>
            <w:tcW w:w="3709" w:type="dxa"/>
            <w:vAlign w:val="center"/>
          </w:tcPr>
          <w:p w14:paraId="42659DA4" w14:textId="3665405B" w:rsidR="00CD1EFE" w:rsidRPr="00CD1EFE" w:rsidRDefault="00CD1EFE" w:rsidP="00975C79">
            <w:pPr>
              <w:jc w:val="center"/>
              <w:rPr>
                <w:b/>
              </w:rPr>
            </w:pPr>
            <w:r>
              <w:rPr>
                <w:b/>
              </w:rPr>
              <w:t>TRS</w:t>
            </w:r>
            <w:r w:rsidR="00ED5792" w:rsidRPr="00ED5792">
              <w:rPr>
                <w:b/>
                <w:vertAlign w:val="superscript"/>
              </w:rPr>
              <w:t>1</w:t>
            </w:r>
          </w:p>
        </w:tc>
      </w:tr>
      <w:tr w:rsidR="00CD1EFE" w14:paraId="3756425E" w14:textId="77777777" w:rsidTr="00FD67AD">
        <w:trPr>
          <w:jc w:val="center"/>
        </w:trPr>
        <w:tc>
          <w:tcPr>
            <w:tcW w:w="2307" w:type="dxa"/>
            <w:vAlign w:val="center"/>
          </w:tcPr>
          <w:p w14:paraId="4C7FAC14" w14:textId="6ADBE5DE" w:rsidR="00CD1EFE" w:rsidRPr="00975C79" w:rsidRDefault="00CD1EFE" w:rsidP="00975C79">
            <w:pPr>
              <w:rPr>
                <w:b/>
              </w:rPr>
            </w:pPr>
            <w:r w:rsidRPr="00975C79">
              <w:rPr>
                <w:b/>
              </w:rPr>
              <w:t>24 – hour</w:t>
            </w:r>
          </w:p>
        </w:tc>
        <w:tc>
          <w:tcPr>
            <w:tcW w:w="3334" w:type="dxa"/>
            <w:vAlign w:val="center"/>
          </w:tcPr>
          <w:p w14:paraId="58F96AD5" w14:textId="66EAEB01" w:rsidR="00CD1EFE" w:rsidRDefault="00CD1EFE" w:rsidP="00975C79">
            <w:pPr>
              <w:jc w:val="center"/>
            </w:pPr>
            <w:r>
              <w:t>3 ppb (health-based)</w:t>
            </w:r>
          </w:p>
        </w:tc>
        <w:tc>
          <w:tcPr>
            <w:tcW w:w="3709" w:type="dxa"/>
            <w:vAlign w:val="center"/>
          </w:tcPr>
          <w:p w14:paraId="738458F9" w14:textId="177CDAA9" w:rsidR="00CD1EFE" w:rsidRDefault="00975C79" w:rsidP="00975C79">
            <w:pPr>
              <w:jc w:val="center"/>
            </w:pPr>
            <w:r>
              <w:t>Health-based objective not needed</w:t>
            </w:r>
            <w:r w:rsidR="00ED5792" w:rsidRPr="00ED5792">
              <w:rPr>
                <w:vertAlign w:val="superscript"/>
              </w:rPr>
              <w:t>2</w:t>
            </w:r>
          </w:p>
        </w:tc>
      </w:tr>
      <w:tr w:rsidR="00CD1EFE" w14:paraId="1D275BE2" w14:textId="77777777" w:rsidTr="00FD67AD">
        <w:trPr>
          <w:jc w:val="center"/>
        </w:trPr>
        <w:tc>
          <w:tcPr>
            <w:tcW w:w="2307" w:type="dxa"/>
            <w:vAlign w:val="center"/>
          </w:tcPr>
          <w:p w14:paraId="033CD802" w14:textId="041BD7D6" w:rsidR="00CD1EFE" w:rsidRPr="00975C79" w:rsidRDefault="00CD1EFE" w:rsidP="00975C79">
            <w:pPr>
              <w:rPr>
                <w:b/>
              </w:rPr>
            </w:pPr>
            <w:r w:rsidRPr="00975C79">
              <w:rPr>
                <w:b/>
              </w:rPr>
              <w:t>1 – hour</w:t>
            </w:r>
          </w:p>
        </w:tc>
        <w:tc>
          <w:tcPr>
            <w:tcW w:w="3334" w:type="dxa"/>
            <w:vAlign w:val="center"/>
          </w:tcPr>
          <w:p w14:paraId="50377F9F" w14:textId="48A1A4EB" w:rsidR="00CD1EFE" w:rsidRDefault="00CD1EFE" w:rsidP="007420CF">
            <w:pPr>
              <w:jc w:val="center"/>
            </w:pPr>
            <w:r>
              <w:t>10 ppb (</w:t>
            </w:r>
            <w:proofErr w:type="spellStart"/>
            <w:r>
              <w:t>odour</w:t>
            </w:r>
            <w:proofErr w:type="spellEnd"/>
            <w:r w:rsidR="007420CF">
              <w:t xml:space="preserve"> emission management</w:t>
            </w:r>
            <w:r>
              <w:t>-based)</w:t>
            </w:r>
          </w:p>
        </w:tc>
        <w:tc>
          <w:tcPr>
            <w:tcW w:w="3709" w:type="dxa"/>
            <w:vAlign w:val="center"/>
          </w:tcPr>
          <w:p w14:paraId="7C27C7C2" w14:textId="045334E9" w:rsidR="00CD1EFE" w:rsidRDefault="00975C79" w:rsidP="00975C79">
            <w:pPr>
              <w:jc w:val="center"/>
            </w:pPr>
            <w:r>
              <w:t>Not meaningful for odour</w:t>
            </w:r>
          </w:p>
        </w:tc>
      </w:tr>
      <w:tr w:rsidR="00975C79" w14:paraId="1F0C00D3" w14:textId="77777777" w:rsidTr="00FD67AD">
        <w:trPr>
          <w:jc w:val="center"/>
        </w:trPr>
        <w:tc>
          <w:tcPr>
            <w:tcW w:w="2307" w:type="dxa"/>
            <w:vAlign w:val="center"/>
          </w:tcPr>
          <w:p w14:paraId="6A2A4E6C" w14:textId="5014E130" w:rsidR="00975C79" w:rsidRPr="00975C79" w:rsidRDefault="00975C79" w:rsidP="00975C79">
            <w:pPr>
              <w:rPr>
                <w:b/>
              </w:rPr>
            </w:pPr>
            <w:r w:rsidRPr="00975C79">
              <w:rPr>
                <w:b/>
              </w:rPr>
              <w:t xml:space="preserve">30 </w:t>
            </w:r>
            <w:r w:rsidR="00ED5792">
              <w:rPr>
                <w:b/>
              </w:rPr>
              <w:t>–</w:t>
            </w:r>
            <w:r w:rsidRPr="00975C79">
              <w:rPr>
                <w:b/>
              </w:rPr>
              <w:t xml:space="preserve"> minute</w:t>
            </w:r>
          </w:p>
        </w:tc>
        <w:tc>
          <w:tcPr>
            <w:tcW w:w="3334" w:type="dxa"/>
            <w:vAlign w:val="center"/>
          </w:tcPr>
          <w:p w14:paraId="740F66A3" w14:textId="6C26F789" w:rsidR="00975C79" w:rsidRDefault="00986514" w:rsidP="00975C79">
            <w:pPr>
              <w:jc w:val="center"/>
            </w:pPr>
            <w:r>
              <w:t>--</w:t>
            </w:r>
          </w:p>
        </w:tc>
        <w:tc>
          <w:tcPr>
            <w:tcW w:w="3709" w:type="dxa"/>
            <w:vAlign w:val="center"/>
          </w:tcPr>
          <w:p w14:paraId="0DE18084" w14:textId="63BB7393" w:rsidR="00975C79" w:rsidRDefault="00325A25" w:rsidP="00975C79">
            <w:pPr>
              <w:jc w:val="center"/>
            </w:pPr>
            <w:r>
              <w:t>7</w:t>
            </w:r>
            <w:r>
              <w:rPr>
                <w:rFonts w:cstheme="minorHAnsi"/>
              </w:rPr>
              <w:t>µ</w:t>
            </w:r>
            <w:r>
              <w:t>g/m</w:t>
            </w:r>
            <w:r w:rsidRPr="00325A25">
              <w:rPr>
                <w:vertAlign w:val="superscript"/>
              </w:rPr>
              <w:t>3</w:t>
            </w:r>
            <w:r>
              <w:t xml:space="preserve"> (5 ppb)</w:t>
            </w:r>
            <w:r w:rsidR="00ED5792" w:rsidRPr="00ED5792">
              <w:rPr>
                <w:vertAlign w:val="superscript"/>
              </w:rPr>
              <w:t>3</w:t>
            </w:r>
          </w:p>
        </w:tc>
      </w:tr>
    </w:tbl>
    <w:p w14:paraId="5CBBD46A" w14:textId="2CDA1E60" w:rsidR="00FD67AD" w:rsidRDefault="00FD67AD" w:rsidP="00D55C6F">
      <w:pPr>
        <w:pStyle w:val="NoSpacing"/>
        <w:rPr>
          <w:b/>
        </w:rPr>
      </w:pPr>
    </w:p>
    <w:p w14:paraId="54DC058C" w14:textId="77777777" w:rsidR="00ED5792" w:rsidRPr="00DF701D" w:rsidRDefault="00ED5792" w:rsidP="00ED5792">
      <w:pPr>
        <w:pStyle w:val="NoSpacing"/>
        <w:rPr>
          <w:b/>
        </w:rPr>
      </w:pPr>
      <w:r w:rsidRPr="00DF701D">
        <w:rPr>
          <w:b/>
        </w:rPr>
        <w:t>AEP will follow-up to make sure the guideline will not be used for modelling but will be used for monitoring and reporting.</w:t>
      </w:r>
    </w:p>
    <w:p w14:paraId="46CC0F88" w14:textId="77777777" w:rsidR="00ED5792" w:rsidRDefault="00ED5792" w:rsidP="00D55C6F">
      <w:pPr>
        <w:pStyle w:val="NoSpacing"/>
        <w:rPr>
          <w:b/>
        </w:rPr>
      </w:pPr>
    </w:p>
    <w:p w14:paraId="52C70B02" w14:textId="02739FBA" w:rsidR="00FD67AD" w:rsidRDefault="007420CF" w:rsidP="000555E8">
      <w:pPr>
        <w:pStyle w:val="NoSpacing"/>
        <w:spacing w:after="120"/>
        <w:ind w:left="90" w:hanging="90"/>
      </w:pPr>
      <w:r w:rsidRPr="000555E8">
        <w:rPr>
          <w:vertAlign w:val="superscript"/>
        </w:rPr>
        <w:t>1</w:t>
      </w:r>
      <w:r>
        <w:t xml:space="preserve"> </w:t>
      </w:r>
      <w:r w:rsidR="00FD67AD">
        <w:t>Modelling of TRS by Alberta pulp mills based on Ontario air quality modelling guidelines. Additional details needed.</w:t>
      </w:r>
    </w:p>
    <w:p w14:paraId="15F97401" w14:textId="66C959BD" w:rsidR="00ED5792" w:rsidRDefault="007420CF" w:rsidP="000555E8">
      <w:pPr>
        <w:pStyle w:val="NoSpacing"/>
        <w:spacing w:after="120"/>
        <w:ind w:left="90" w:hanging="90"/>
      </w:pPr>
      <w:r w:rsidRPr="000555E8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975C79">
        <w:t>H</w:t>
      </w:r>
      <w:r w:rsidR="00975C79" w:rsidRPr="00D83866">
        <w:rPr>
          <w:vertAlign w:val="subscript"/>
        </w:rPr>
        <w:t>2</w:t>
      </w:r>
      <w:r w:rsidR="00975C79">
        <w:t xml:space="preserve">S used as a surrogate for a health-based </w:t>
      </w:r>
      <w:r>
        <w:t xml:space="preserve">TRS </w:t>
      </w:r>
      <w:r w:rsidR="00975C79">
        <w:t xml:space="preserve">objective unless information is available to indicate TRS includes compounds of greater toxicity than </w:t>
      </w:r>
      <w:r w:rsidR="00D83866">
        <w:t>H</w:t>
      </w:r>
      <w:r w:rsidR="00D83866" w:rsidRPr="00D83866">
        <w:rPr>
          <w:vertAlign w:val="subscript"/>
        </w:rPr>
        <w:t>2</w:t>
      </w:r>
      <w:r w:rsidR="00D83866">
        <w:t>S</w:t>
      </w:r>
    </w:p>
    <w:p w14:paraId="50668883" w14:textId="268BC052" w:rsidR="004F07DC" w:rsidRDefault="007420CF" w:rsidP="000555E8">
      <w:pPr>
        <w:pStyle w:val="ListParagraph"/>
        <w:spacing w:after="120" w:line="240" w:lineRule="auto"/>
        <w:ind w:left="90" w:hanging="90"/>
      </w:pPr>
      <w:r w:rsidRPr="000555E8">
        <w:rPr>
          <w:vertAlign w:val="superscript"/>
        </w:rPr>
        <w:t>3</w:t>
      </w:r>
      <w:r>
        <w:t xml:space="preserve"> </w:t>
      </w:r>
      <w:r w:rsidR="004F07DC">
        <w:t>As an odour based ambient air quality guideline, TRS concentrations should not exceed 5 ppb with a 30-minute averaging period (based on the WHO guideline for H</w:t>
      </w:r>
      <w:r w:rsidR="004F07DC" w:rsidRPr="00D83866">
        <w:rPr>
          <w:vertAlign w:val="subscript"/>
        </w:rPr>
        <w:t>2</w:t>
      </w:r>
      <w:r w:rsidR="004F07DC">
        <w:t>S).</w:t>
      </w:r>
    </w:p>
    <w:p w14:paraId="710A0F78" w14:textId="77777777" w:rsidR="000555E8" w:rsidRDefault="000555E8" w:rsidP="00ED5792">
      <w:pPr>
        <w:ind w:left="720"/>
      </w:pPr>
    </w:p>
    <w:p w14:paraId="088FE6A8" w14:textId="48C2B798" w:rsidR="004F07DC" w:rsidRDefault="004F07DC" w:rsidP="000555E8">
      <w:r>
        <w:t>The following criteria, which are consistent with the CAAQS determination of monitoring stations for PM</w:t>
      </w:r>
      <w:r w:rsidRPr="00D83866">
        <w:rPr>
          <w:vertAlign w:val="subscript"/>
        </w:rPr>
        <w:t xml:space="preserve">2.5 </w:t>
      </w:r>
      <w:r>
        <w:t>and ozone, are to determine which monitoring stations are not to be used for the application of the TRS ambient guideline:</w:t>
      </w:r>
    </w:p>
    <w:p w14:paraId="5CF67D36" w14:textId="77777777" w:rsidR="000555E8" w:rsidRDefault="004F07DC" w:rsidP="000555E8">
      <w:pPr>
        <w:pStyle w:val="ListParagraph"/>
        <w:numPr>
          <w:ilvl w:val="0"/>
          <w:numId w:val="3"/>
        </w:numPr>
        <w:spacing w:after="160" w:line="259" w:lineRule="auto"/>
        <w:ind w:left="720" w:hanging="270"/>
      </w:pPr>
      <w:r>
        <w:t>sites within areas of industrial activity;</w:t>
      </w:r>
    </w:p>
    <w:p w14:paraId="37B61B0C" w14:textId="4BC19824" w:rsidR="00623618" w:rsidRDefault="004F07DC" w:rsidP="000555E8">
      <w:pPr>
        <w:pStyle w:val="ListParagraph"/>
        <w:numPr>
          <w:ilvl w:val="0"/>
          <w:numId w:val="3"/>
        </w:numPr>
        <w:spacing w:after="160" w:line="259" w:lineRule="auto"/>
        <w:ind w:left="720" w:hanging="270"/>
      </w:pPr>
      <w:r>
        <w:t xml:space="preserve">sites which are very near to industrial activities except those near population </w:t>
      </w:r>
      <w:r w:rsidR="00ED5792">
        <w:t>centers</w:t>
      </w:r>
      <w:r w:rsidR="00507BB6">
        <w:t>.</w:t>
      </w:r>
    </w:p>
    <w:p w14:paraId="3D126ABC" w14:textId="77777777" w:rsidR="00070D7F" w:rsidRDefault="00070D7F" w:rsidP="00507BB6"/>
    <w:p w14:paraId="31A2D7BE" w14:textId="77777777" w:rsidR="00070D7F" w:rsidRDefault="00070D7F" w:rsidP="00507BB6"/>
    <w:p w14:paraId="32CACD4C" w14:textId="77777777" w:rsidR="00070D7F" w:rsidRDefault="00070D7F" w:rsidP="00507BB6"/>
    <w:p w14:paraId="1A8DFFF1" w14:textId="77777777" w:rsidR="00070D7F" w:rsidRDefault="00070D7F" w:rsidP="00507BB6"/>
    <w:p w14:paraId="2D0585E5" w14:textId="77777777" w:rsidR="00070D7F" w:rsidRDefault="00070D7F" w:rsidP="00507BB6"/>
    <w:p w14:paraId="20029425" w14:textId="77777777" w:rsidR="00070D7F" w:rsidRDefault="00070D7F" w:rsidP="00507BB6"/>
    <w:p w14:paraId="1E59BFFF" w14:textId="77777777" w:rsidR="00070D7F" w:rsidRDefault="00070D7F" w:rsidP="00507BB6"/>
    <w:p w14:paraId="5AA6A431" w14:textId="4487BF6F" w:rsidR="00507BB6" w:rsidRPr="00070D7F" w:rsidRDefault="00070D7F" w:rsidP="00507BB6">
      <w:r w:rsidRPr="00070D7F">
        <w:rPr>
          <w:b/>
          <w:u w:val="single"/>
        </w:rPr>
        <w:lastRenderedPageBreak/>
        <w:t>Table 1</w:t>
      </w:r>
      <w:r>
        <w:t xml:space="preserve">: </w:t>
      </w:r>
      <w:r w:rsidR="00DC76AF">
        <w:t>A</w:t>
      </w:r>
      <w:r>
        <w:t>ir monitoring stations in Alberta which m</w:t>
      </w:r>
      <w:r w:rsidR="00DC76AF">
        <w:t>onitor</w:t>
      </w:r>
      <w:r>
        <w:t xml:space="preserve"> H</w:t>
      </w:r>
      <w:r>
        <w:rPr>
          <w:vertAlign w:val="subscript"/>
        </w:rPr>
        <w:t>2</w:t>
      </w:r>
      <w:r>
        <w:t>S and TRS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400"/>
      </w:tblGrid>
      <w:tr w:rsidR="00507BB6" w:rsidRPr="00507BB6" w14:paraId="55386312" w14:textId="77777777" w:rsidTr="0081449C">
        <w:trPr>
          <w:trHeight w:val="300"/>
        </w:trPr>
        <w:tc>
          <w:tcPr>
            <w:tcW w:w="4400" w:type="dxa"/>
            <w:noWrap/>
          </w:tcPr>
          <w:p w14:paraId="421D312B" w14:textId="56808A28" w:rsidR="00507BB6" w:rsidRPr="00507BB6" w:rsidRDefault="00507BB6" w:rsidP="00507BB6">
            <w:pPr>
              <w:rPr>
                <w:rFonts w:cstheme="minorHAnsi"/>
                <w:b/>
                <w:bCs/>
              </w:rPr>
            </w:pPr>
            <w:r w:rsidRPr="00507BB6">
              <w:rPr>
                <w:rFonts w:cstheme="minorHAnsi"/>
                <w:b/>
                <w:bCs/>
              </w:rPr>
              <w:t>H</w:t>
            </w:r>
            <w:r w:rsidRPr="00507BB6">
              <w:rPr>
                <w:rFonts w:cstheme="minorHAnsi"/>
                <w:b/>
                <w:bCs/>
                <w:vertAlign w:val="subscript"/>
              </w:rPr>
              <w:t>2</w:t>
            </w:r>
            <w:r w:rsidRPr="00507BB6">
              <w:rPr>
                <w:rFonts w:cstheme="minorHAnsi"/>
                <w:b/>
                <w:bCs/>
              </w:rPr>
              <w:t>S Stations</w:t>
            </w:r>
          </w:p>
        </w:tc>
        <w:tc>
          <w:tcPr>
            <w:tcW w:w="4400" w:type="dxa"/>
            <w:vAlign w:val="bottom"/>
          </w:tcPr>
          <w:p w14:paraId="74F424E5" w14:textId="7C2B25F2" w:rsidR="00507BB6" w:rsidRPr="00507BB6" w:rsidRDefault="00507BB6" w:rsidP="00507BB6">
            <w:pPr>
              <w:rPr>
                <w:rFonts w:cstheme="minorHAnsi"/>
                <w:b/>
                <w:bCs/>
                <w:color w:val="000000"/>
              </w:rPr>
            </w:pPr>
            <w:r w:rsidRPr="00507BB6">
              <w:rPr>
                <w:rFonts w:cstheme="minorHAnsi"/>
                <w:b/>
                <w:bCs/>
                <w:color w:val="000000"/>
              </w:rPr>
              <w:t>TRS Stations</w:t>
            </w:r>
          </w:p>
        </w:tc>
      </w:tr>
      <w:tr w:rsidR="00507BB6" w:rsidRPr="00507BB6" w14:paraId="0EA85E21" w14:textId="7C51D5C9" w:rsidTr="0081449C">
        <w:trPr>
          <w:trHeight w:val="300"/>
        </w:trPr>
        <w:tc>
          <w:tcPr>
            <w:tcW w:w="4400" w:type="dxa"/>
            <w:noWrap/>
            <w:hideMark/>
          </w:tcPr>
          <w:p w14:paraId="45BA1444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Ardrossan</w:t>
            </w:r>
            <w:proofErr w:type="spellEnd"/>
          </w:p>
        </w:tc>
        <w:tc>
          <w:tcPr>
            <w:tcW w:w="4400" w:type="dxa"/>
            <w:vAlign w:val="bottom"/>
          </w:tcPr>
          <w:p w14:paraId="6A836E16" w14:textId="5118E1D4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Anzac</w:t>
            </w:r>
          </w:p>
        </w:tc>
      </w:tr>
      <w:tr w:rsidR="00507BB6" w:rsidRPr="00507BB6" w14:paraId="03E1E046" w14:textId="4F233BC0" w:rsidTr="0081449C">
        <w:trPr>
          <w:trHeight w:val="300"/>
        </w:trPr>
        <w:tc>
          <w:tcPr>
            <w:tcW w:w="4400" w:type="dxa"/>
            <w:noWrap/>
            <w:hideMark/>
          </w:tcPr>
          <w:p w14:paraId="6C2FE144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Beverly</w:t>
            </w:r>
          </w:p>
        </w:tc>
        <w:tc>
          <w:tcPr>
            <w:tcW w:w="4400" w:type="dxa"/>
            <w:vAlign w:val="bottom"/>
          </w:tcPr>
          <w:p w14:paraId="15B814F6" w14:textId="429C6991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Barge Landing</w:t>
            </w:r>
          </w:p>
        </w:tc>
      </w:tr>
      <w:tr w:rsidR="00507BB6" w:rsidRPr="00507BB6" w14:paraId="50E837CD" w14:textId="5208DD89" w:rsidTr="0081449C">
        <w:trPr>
          <w:trHeight w:val="300"/>
        </w:trPr>
        <w:tc>
          <w:tcPr>
            <w:tcW w:w="4400" w:type="dxa"/>
            <w:noWrap/>
            <w:hideMark/>
          </w:tcPr>
          <w:p w14:paraId="0B658692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Brion</w:t>
            </w:r>
            <w:proofErr w:type="spellEnd"/>
            <w:r w:rsidRPr="00507BB6">
              <w:rPr>
                <w:rFonts w:cstheme="minorHAnsi"/>
                <w:bCs/>
              </w:rPr>
              <w:t xml:space="preserve"> MacKay River</w:t>
            </w:r>
          </w:p>
        </w:tc>
        <w:tc>
          <w:tcPr>
            <w:tcW w:w="4400" w:type="dxa"/>
            <w:vAlign w:val="bottom"/>
          </w:tcPr>
          <w:p w14:paraId="3927A524" w14:textId="058ABA91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 xml:space="preserve">Bertha </w:t>
            </w:r>
            <w:proofErr w:type="spellStart"/>
            <w:r w:rsidRPr="00507BB6">
              <w:rPr>
                <w:rFonts w:cstheme="minorHAnsi"/>
                <w:bCs/>
                <w:color w:val="000000"/>
              </w:rPr>
              <w:t>Ganter</w:t>
            </w:r>
            <w:proofErr w:type="spellEnd"/>
            <w:r w:rsidRPr="00507BB6">
              <w:rPr>
                <w:rFonts w:cstheme="minorHAnsi"/>
                <w:bCs/>
                <w:color w:val="000000"/>
              </w:rPr>
              <w:t xml:space="preserve"> - Fort McKay</w:t>
            </w:r>
          </w:p>
        </w:tc>
      </w:tr>
      <w:tr w:rsidR="00507BB6" w:rsidRPr="00507BB6" w14:paraId="70731426" w14:textId="40F71DC9" w:rsidTr="0081449C">
        <w:trPr>
          <w:trHeight w:val="300"/>
        </w:trPr>
        <w:tc>
          <w:tcPr>
            <w:tcW w:w="4400" w:type="dxa"/>
            <w:noWrap/>
            <w:hideMark/>
          </w:tcPr>
          <w:p w14:paraId="77B1861E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Buffalo Viewpoint</w:t>
            </w:r>
          </w:p>
        </w:tc>
        <w:tc>
          <w:tcPr>
            <w:tcW w:w="4400" w:type="dxa"/>
            <w:vAlign w:val="bottom"/>
          </w:tcPr>
          <w:p w14:paraId="633E7B57" w14:textId="36240CD1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Caroline</w:t>
            </w:r>
          </w:p>
        </w:tc>
      </w:tr>
      <w:tr w:rsidR="00507BB6" w:rsidRPr="00507BB6" w14:paraId="5F632A83" w14:textId="6F0E91D8" w:rsidTr="0081449C">
        <w:trPr>
          <w:trHeight w:val="300"/>
        </w:trPr>
        <w:tc>
          <w:tcPr>
            <w:tcW w:w="4400" w:type="dxa"/>
            <w:noWrap/>
            <w:hideMark/>
          </w:tcPr>
          <w:p w14:paraId="09D8DB56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Calgary Southeast</w:t>
            </w:r>
          </w:p>
        </w:tc>
        <w:tc>
          <w:tcPr>
            <w:tcW w:w="4400" w:type="dxa"/>
            <w:vAlign w:val="bottom"/>
          </w:tcPr>
          <w:p w14:paraId="1CFDF21F" w14:textId="200C73FC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CNRL Horizon</w:t>
            </w:r>
          </w:p>
        </w:tc>
      </w:tr>
      <w:tr w:rsidR="00507BB6" w:rsidRPr="00507BB6" w14:paraId="3B687B58" w14:textId="553E6368" w:rsidTr="0081449C">
        <w:trPr>
          <w:trHeight w:val="300"/>
        </w:trPr>
        <w:tc>
          <w:tcPr>
            <w:tcW w:w="4400" w:type="dxa"/>
            <w:noWrap/>
            <w:hideMark/>
          </w:tcPr>
          <w:p w14:paraId="7A62CD3C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Edmonton East</w:t>
            </w:r>
          </w:p>
        </w:tc>
        <w:tc>
          <w:tcPr>
            <w:tcW w:w="4400" w:type="dxa"/>
            <w:vAlign w:val="bottom"/>
          </w:tcPr>
          <w:p w14:paraId="557865F2" w14:textId="18CA5E05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Cold Lake South</w:t>
            </w:r>
          </w:p>
        </w:tc>
      </w:tr>
      <w:tr w:rsidR="00507BB6" w:rsidRPr="00507BB6" w14:paraId="5FABD967" w14:textId="06EBD49A" w:rsidTr="0081449C">
        <w:trPr>
          <w:trHeight w:val="300"/>
        </w:trPr>
        <w:tc>
          <w:tcPr>
            <w:tcW w:w="4400" w:type="dxa"/>
            <w:noWrap/>
            <w:hideMark/>
          </w:tcPr>
          <w:p w14:paraId="3250C53F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Falher</w:t>
            </w:r>
            <w:proofErr w:type="spellEnd"/>
          </w:p>
        </w:tc>
        <w:tc>
          <w:tcPr>
            <w:tcW w:w="4400" w:type="dxa"/>
            <w:vAlign w:val="bottom"/>
          </w:tcPr>
          <w:p w14:paraId="2047C9B3" w14:textId="2685A6A2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Conklin Community</w:t>
            </w:r>
          </w:p>
        </w:tc>
      </w:tr>
      <w:tr w:rsidR="00507BB6" w:rsidRPr="00507BB6" w14:paraId="0C3B914E" w14:textId="7D11A2E1" w:rsidTr="0081449C">
        <w:trPr>
          <w:trHeight w:val="300"/>
        </w:trPr>
        <w:tc>
          <w:tcPr>
            <w:tcW w:w="4400" w:type="dxa"/>
            <w:noWrap/>
            <w:hideMark/>
          </w:tcPr>
          <w:p w14:paraId="5EC02440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Firebag</w:t>
            </w:r>
            <w:proofErr w:type="spellEnd"/>
          </w:p>
        </w:tc>
        <w:tc>
          <w:tcPr>
            <w:tcW w:w="4400" w:type="dxa"/>
            <w:vAlign w:val="bottom"/>
          </w:tcPr>
          <w:p w14:paraId="28A27D30" w14:textId="70564CE5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Evergreen Park</w:t>
            </w:r>
          </w:p>
        </w:tc>
      </w:tr>
      <w:tr w:rsidR="00507BB6" w:rsidRPr="00507BB6" w14:paraId="57D0731C" w14:textId="7CA96031" w:rsidTr="0081449C">
        <w:trPr>
          <w:trHeight w:val="300"/>
        </w:trPr>
        <w:tc>
          <w:tcPr>
            <w:tcW w:w="4400" w:type="dxa"/>
            <w:noWrap/>
            <w:hideMark/>
          </w:tcPr>
          <w:p w14:paraId="64421FF2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Fort Saskatchewan-92 St and 96 Ave</w:t>
            </w:r>
          </w:p>
        </w:tc>
        <w:tc>
          <w:tcPr>
            <w:tcW w:w="4400" w:type="dxa"/>
            <w:vAlign w:val="bottom"/>
          </w:tcPr>
          <w:p w14:paraId="08DC3C21" w14:textId="39D0E84D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Fort McKay South (Syncrude UE1)</w:t>
            </w:r>
          </w:p>
        </w:tc>
      </w:tr>
      <w:tr w:rsidR="00507BB6" w:rsidRPr="00507BB6" w14:paraId="1E4158A0" w14:textId="03FB6913" w:rsidTr="0081449C">
        <w:trPr>
          <w:trHeight w:val="300"/>
        </w:trPr>
        <w:tc>
          <w:tcPr>
            <w:tcW w:w="4400" w:type="dxa"/>
            <w:noWrap/>
            <w:hideMark/>
          </w:tcPr>
          <w:p w14:paraId="72DCDE19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Gold Bar</w:t>
            </w:r>
          </w:p>
        </w:tc>
        <w:tc>
          <w:tcPr>
            <w:tcW w:w="4400" w:type="dxa"/>
            <w:vAlign w:val="bottom"/>
          </w:tcPr>
          <w:p w14:paraId="5EFAC263" w14:textId="1E6C963C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Fort McMurray-Athabasca Valley</w:t>
            </w:r>
          </w:p>
        </w:tc>
      </w:tr>
      <w:tr w:rsidR="00507BB6" w:rsidRPr="00507BB6" w14:paraId="10F4D06A" w14:textId="55002A8D" w:rsidTr="0081449C">
        <w:trPr>
          <w:trHeight w:val="300"/>
        </w:trPr>
        <w:tc>
          <w:tcPr>
            <w:tcW w:w="4400" w:type="dxa"/>
            <w:noWrap/>
            <w:hideMark/>
          </w:tcPr>
          <w:p w14:paraId="4BF1A932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Lamont County</w:t>
            </w:r>
          </w:p>
        </w:tc>
        <w:tc>
          <w:tcPr>
            <w:tcW w:w="4400" w:type="dxa"/>
            <w:vAlign w:val="bottom"/>
          </w:tcPr>
          <w:p w14:paraId="026D5438" w14:textId="46CC417B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Fort McMurray-Patricia McInnes</w:t>
            </w:r>
          </w:p>
        </w:tc>
      </w:tr>
      <w:tr w:rsidR="00507BB6" w:rsidRPr="00507BB6" w14:paraId="6F82D157" w14:textId="37449886" w:rsidTr="0081449C">
        <w:trPr>
          <w:trHeight w:val="300"/>
        </w:trPr>
        <w:tc>
          <w:tcPr>
            <w:tcW w:w="4400" w:type="dxa"/>
            <w:noWrap/>
            <w:hideMark/>
          </w:tcPr>
          <w:p w14:paraId="1AEC1F8B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Lethbridge</w:t>
            </w:r>
          </w:p>
        </w:tc>
        <w:tc>
          <w:tcPr>
            <w:tcW w:w="4400" w:type="dxa"/>
            <w:vAlign w:val="bottom"/>
          </w:tcPr>
          <w:p w14:paraId="5D9C1EA7" w14:textId="24F8E2AD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Grande Prairie (Henry Pirker)</w:t>
            </w:r>
          </w:p>
        </w:tc>
      </w:tr>
      <w:tr w:rsidR="00507BB6" w:rsidRPr="00507BB6" w14:paraId="5D87E828" w14:textId="4950D292" w:rsidTr="0081449C">
        <w:trPr>
          <w:trHeight w:val="300"/>
        </w:trPr>
        <w:tc>
          <w:tcPr>
            <w:tcW w:w="4400" w:type="dxa"/>
            <w:noWrap/>
            <w:hideMark/>
          </w:tcPr>
          <w:p w14:paraId="08A5D924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Lower Camp</w:t>
            </w:r>
          </w:p>
        </w:tc>
        <w:tc>
          <w:tcPr>
            <w:tcW w:w="4400" w:type="dxa"/>
            <w:vAlign w:val="bottom"/>
          </w:tcPr>
          <w:p w14:paraId="3CAB0614" w14:textId="7B1CDC43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Hinton</w:t>
            </w:r>
          </w:p>
        </w:tc>
      </w:tr>
      <w:tr w:rsidR="00507BB6" w:rsidRPr="00507BB6" w14:paraId="1F141F3E" w14:textId="0814FB58" w:rsidTr="0081449C">
        <w:trPr>
          <w:trHeight w:val="300"/>
        </w:trPr>
        <w:tc>
          <w:tcPr>
            <w:tcW w:w="4400" w:type="dxa"/>
            <w:noWrap/>
            <w:hideMark/>
          </w:tcPr>
          <w:p w14:paraId="41E23B92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Mannix</w:t>
            </w:r>
          </w:p>
        </w:tc>
        <w:tc>
          <w:tcPr>
            <w:tcW w:w="4400" w:type="dxa"/>
            <w:vAlign w:val="bottom"/>
          </w:tcPr>
          <w:p w14:paraId="27FB1CC9" w14:textId="1D3AF93E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Lancaster</w:t>
            </w:r>
          </w:p>
        </w:tc>
      </w:tr>
      <w:tr w:rsidR="00507BB6" w:rsidRPr="00507BB6" w14:paraId="1864CF10" w14:textId="678C1F3D" w:rsidTr="0081449C">
        <w:trPr>
          <w:trHeight w:val="300"/>
        </w:trPr>
        <w:tc>
          <w:tcPr>
            <w:tcW w:w="4400" w:type="dxa"/>
            <w:noWrap/>
            <w:hideMark/>
          </w:tcPr>
          <w:p w14:paraId="61FF40C6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Maskwa</w:t>
            </w:r>
            <w:proofErr w:type="spellEnd"/>
          </w:p>
        </w:tc>
        <w:tc>
          <w:tcPr>
            <w:tcW w:w="4400" w:type="dxa"/>
            <w:vAlign w:val="bottom"/>
          </w:tcPr>
          <w:p w14:paraId="0597474C" w14:textId="7A787F95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Millennium Mine</w:t>
            </w:r>
          </w:p>
        </w:tc>
      </w:tr>
      <w:tr w:rsidR="00507BB6" w:rsidRPr="00507BB6" w14:paraId="340C8FFE" w14:textId="1796E3D0" w:rsidTr="0081449C">
        <w:trPr>
          <w:trHeight w:val="300"/>
        </w:trPr>
        <w:tc>
          <w:tcPr>
            <w:tcW w:w="4400" w:type="dxa"/>
            <w:noWrap/>
            <w:hideMark/>
          </w:tcPr>
          <w:p w14:paraId="6E685833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Mildred Lake</w:t>
            </w:r>
          </w:p>
        </w:tc>
        <w:tc>
          <w:tcPr>
            <w:tcW w:w="4400" w:type="dxa"/>
            <w:vAlign w:val="bottom"/>
          </w:tcPr>
          <w:p w14:paraId="12AE54B1" w14:textId="7BC382F1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PRAMP_842</w:t>
            </w:r>
          </w:p>
        </w:tc>
      </w:tr>
      <w:tr w:rsidR="00507BB6" w:rsidRPr="00507BB6" w14:paraId="5F373928" w14:textId="44F3D1A2" w:rsidTr="0081449C">
        <w:trPr>
          <w:trHeight w:val="300"/>
        </w:trPr>
        <w:tc>
          <w:tcPr>
            <w:tcW w:w="4400" w:type="dxa"/>
            <w:noWrap/>
            <w:hideMark/>
          </w:tcPr>
          <w:p w14:paraId="60FCD9AA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Red Deer - Riverside</w:t>
            </w:r>
          </w:p>
        </w:tc>
        <w:tc>
          <w:tcPr>
            <w:tcW w:w="4400" w:type="dxa"/>
            <w:vAlign w:val="bottom"/>
          </w:tcPr>
          <w:p w14:paraId="58BE0AB1" w14:textId="168355A8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Smoky Heights</w:t>
            </w:r>
          </w:p>
        </w:tc>
      </w:tr>
      <w:tr w:rsidR="00507BB6" w:rsidRPr="00507BB6" w14:paraId="4B0CCBD7" w14:textId="0DAD1626" w:rsidTr="0081449C">
        <w:trPr>
          <w:trHeight w:val="300"/>
        </w:trPr>
        <w:tc>
          <w:tcPr>
            <w:tcW w:w="4400" w:type="dxa"/>
            <w:noWrap/>
            <w:hideMark/>
          </w:tcPr>
          <w:p w14:paraId="64988AAC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Scotford 2</w:t>
            </w:r>
          </w:p>
        </w:tc>
        <w:tc>
          <w:tcPr>
            <w:tcW w:w="4400" w:type="dxa"/>
            <w:vAlign w:val="bottom"/>
          </w:tcPr>
          <w:p w14:paraId="44376E38" w14:textId="4779DC7B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  <w:color w:val="000000"/>
              </w:rPr>
              <w:t>Stony Mountain (Conklin Lookout)</w:t>
            </w:r>
          </w:p>
        </w:tc>
      </w:tr>
      <w:tr w:rsidR="00507BB6" w:rsidRPr="00507BB6" w14:paraId="7E2BEF27" w14:textId="1D8C3FF3" w:rsidTr="0081449C">
        <w:trPr>
          <w:trHeight w:val="300"/>
        </w:trPr>
        <w:tc>
          <w:tcPr>
            <w:tcW w:w="4400" w:type="dxa"/>
            <w:noWrap/>
            <w:hideMark/>
          </w:tcPr>
          <w:p w14:paraId="44F4CB66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Sherwood Park (New)</w:t>
            </w:r>
          </w:p>
        </w:tc>
        <w:tc>
          <w:tcPr>
            <w:tcW w:w="4400" w:type="dxa"/>
            <w:vAlign w:val="bottom"/>
          </w:tcPr>
          <w:p w14:paraId="287E0C72" w14:textId="4B59A8AD" w:rsidR="00507BB6" w:rsidRPr="00507BB6" w:rsidRDefault="00507BB6" w:rsidP="00507BB6">
            <w:pPr>
              <w:rPr>
                <w:rFonts w:cstheme="minorHAnsi"/>
                <w:bCs/>
              </w:rPr>
            </w:pPr>
          </w:p>
        </w:tc>
      </w:tr>
      <w:tr w:rsidR="00507BB6" w:rsidRPr="00507BB6" w14:paraId="0D993166" w14:textId="06B0299D" w:rsidTr="0081449C">
        <w:trPr>
          <w:trHeight w:val="300"/>
        </w:trPr>
        <w:tc>
          <w:tcPr>
            <w:tcW w:w="4400" w:type="dxa"/>
            <w:noWrap/>
            <w:hideMark/>
          </w:tcPr>
          <w:p w14:paraId="7682A8F8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ST. LINA</w:t>
            </w:r>
          </w:p>
        </w:tc>
        <w:tc>
          <w:tcPr>
            <w:tcW w:w="4400" w:type="dxa"/>
            <w:vAlign w:val="bottom"/>
          </w:tcPr>
          <w:p w14:paraId="2F39285B" w14:textId="49A8C5B2" w:rsidR="00507BB6" w:rsidRPr="00507BB6" w:rsidRDefault="00507BB6" w:rsidP="00507BB6">
            <w:pPr>
              <w:rPr>
                <w:rFonts w:cstheme="minorHAnsi"/>
                <w:bCs/>
              </w:rPr>
            </w:pPr>
          </w:p>
        </w:tc>
      </w:tr>
      <w:tr w:rsidR="00507BB6" w:rsidRPr="00507BB6" w14:paraId="74A90FBA" w14:textId="3ECDE700" w:rsidTr="0081449C">
        <w:trPr>
          <w:trHeight w:val="300"/>
        </w:trPr>
        <w:tc>
          <w:tcPr>
            <w:tcW w:w="4400" w:type="dxa"/>
            <w:noWrap/>
            <w:hideMark/>
          </w:tcPr>
          <w:p w14:paraId="4908E0E8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r w:rsidRPr="00507BB6">
              <w:rPr>
                <w:rFonts w:cstheme="minorHAnsi"/>
                <w:bCs/>
              </w:rPr>
              <w:t>Valleyview</w:t>
            </w:r>
          </w:p>
        </w:tc>
        <w:tc>
          <w:tcPr>
            <w:tcW w:w="4400" w:type="dxa"/>
            <w:vAlign w:val="bottom"/>
          </w:tcPr>
          <w:p w14:paraId="7C23D0D3" w14:textId="6AB51720" w:rsidR="00507BB6" w:rsidRPr="00507BB6" w:rsidRDefault="00507BB6" w:rsidP="00507BB6">
            <w:pPr>
              <w:rPr>
                <w:rFonts w:cstheme="minorHAnsi"/>
                <w:bCs/>
              </w:rPr>
            </w:pPr>
          </w:p>
        </w:tc>
      </w:tr>
      <w:tr w:rsidR="00507BB6" w:rsidRPr="00507BB6" w14:paraId="20E52A99" w14:textId="050F2917" w:rsidTr="0081449C">
        <w:trPr>
          <w:trHeight w:val="300"/>
        </w:trPr>
        <w:tc>
          <w:tcPr>
            <w:tcW w:w="4400" w:type="dxa"/>
            <w:noWrap/>
            <w:hideMark/>
          </w:tcPr>
          <w:p w14:paraId="14CD3E8C" w14:textId="77777777" w:rsidR="00507BB6" w:rsidRPr="00507BB6" w:rsidRDefault="00507BB6" w:rsidP="00507BB6">
            <w:pPr>
              <w:rPr>
                <w:rFonts w:cstheme="minorHAnsi"/>
                <w:bCs/>
              </w:rPr>
            </w:pPr>
            <w:proofErr w:type="spellStart"/>
            <w:r w:rsidRPr="00507BB6">
              <w:rPr>
                <w:rFonts w:cstheme="minorHAnsi"/>
                <w:bCs/>
              </w:rPr>
              <w:t>Wapasu</w:t>
            </w:r>
            <w:proofErr w:type="spellEnd"/>
          </w:p>
        </w:tc>
        <w:tc>
          <w:tcPr>
            <w:tcW w:w="4400" w:type="dxa"/>
            <w:vAlign w:val="bottom"/>
          </w:tcPr>
          <w:p w14:paraId="31A80357" w14:textId="4045222F" w:rsidR="00507BB6" w:rsidRPr="00507BB6" w:rsidRDefault="00507BB6" w:rsidP="00507BB6">
            <w:pPr>
              <w:rPr>
                <w:rFonts w:cstheme="minorHAnsi"/>
                <w:bCs/>
              </w:rPr>
            </w:pPr>
          </w:p>
        </w:tc>
      </w:tr>
    </w:tbl>
    <w:p w14:paraId="14261578" w14:textId="276626F8" w:rsidR="004F07DC" w:rsidRDefault="004F07DC" w:rsidP="004F07DC"/>
    <w:p w14:paraId="63258649" w14:textId="19BFC982" w:rsidR="00070D7F" w:rsidRDefault="00070D7F" w:rsidP="004F07DC">
      <w:r w:rsidRPr="00070D7F">
        <w:rPr>
          <w:b/>
          <w:u w:val="single"/>
        </w:rPr>
        <w:t>Table 2:</w:t>
      </w:r>
      <w:r>
        <w:t xml:space="preserve"> </w:t>
      </w:r>
      <w:r w:rsidR="00DC76AF">
        <w:t xml:space="preserve"> Air zones and CAAQS reporting</w:t>
      </w:r>
      <w:r>
        <w:t xml:space="preserve"> stations in Alberta </w:t>
      </w:r>
      <w:r w:rsidR="00DC76AF">
        <w:t>and</w:t>
      </w:r>
      <w:r>
        <w:t xml:space="preserve"> whether they monitor H</w:t>
      </w:r>
      <w:r>
        <w:rPr>
          <w:vertAlign w:val="subscript"/>
        </w:rPr>
        <w:t>2</w:t>
      </w:r>
      <w:r>
        <w:t>S or TRS*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546"/>
        <w:gridCol w:w="810"/>
        <w:gridCol w:w="900"/>
      </w:tblGrid>
      <w:tr w:rsidR="00070D7F" w:rsidRPr="00070D7F" w14:paraId="1BB54A6C" w14:textId="77777777" w:rsidTr="00070D7F">
        <w:trPr>
          <w:trHeight w:val="300"/>
          <w:jc w:val="center"/>
        </w:trPr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19C5780" w14:textId="2D3FA3A5" w:rsidR="00070D7F" w:rsidRPr="00070D7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70D7F">
              <w:rPr>
                <w:rFonts w:eastAsia="Times New Roman" w:cstheme="minorHAnsi"/>
                <w:b/>
                <w:sz w:val="24"/>
                <w:szCs w:val="24"/>
              </w:rPr>
              <w:t>Air Zone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5D5B16D" w14:textId="2F45E4C5" w:rsidR="00070D7F" w:rsidRPr="00070D7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070D7F">
              <w:rPr>
                <w:rFonts w:eastAsia="Times New Roman" w:cstheme="minorHAnsi"/>
                <w:b/>
                <w:szCs w:val="20"/>
              </w:rPr>
              <w:t>Monitoring Station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0479F8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TRS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C7CAA0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H2S</w:t>
            </w:r>
          </w:p>
        </w:tc>
      </w:tr>
      <w:tr w:rsidR="00070D7F" w:rsidRPr="00070D7F" w14:paraId="31AFA822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14F4D319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Peace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F5332F6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0D7F">
              <w:rPr>
                <w:rFonts w:ascii="Calibri" w:eastAsia="Times New Roman" w:hAnsi="Calibri" w:cs="Calibri"/>
                <w:color w:val="000000"/>
              </w:rPr>
              <w:t>Beaverlodge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D6C8C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E16A17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2599CCD3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3AD1E78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1AC3BA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Evergreen Park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7A2B92" w14:textId="6CF68037" w:rsidR="00896411" w:rsidRPr="000555E8" w:rsidRDefault="000555E8" w:rsidP="0005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E6641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0043B43B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18537CAB" w14:textId="57F31559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5E2609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Grande Prairie (Henry Pirker)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9FA092" w14:textId="1F526D8E" w:rsidR="00070D7F" w:rsidRPr="000555E8" w:rsidRDefault="000555E8" w:rsidP="0005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DFF195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0D7F" w:rsidRPr="00070D7F" w14:paraId="26CA1207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4065D96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E52377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Smoky Heights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257E95" w14:textId="2348F921" w:rsidR="00070D7F" w:rsidRPr="000555E8" w:rsidRDefault="000555E8" w:rsidP="0005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75EB20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11D8C93E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3122637F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Lower Athabasca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F4FC785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Anzac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A5FEA1" w14:textId="6E4AC92E" w:rsidR="00070D7F" w:rsidRPr="000555E8" w:rsidRDefault="000555E8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261AA4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69944909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44AD1AD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3FEAFF8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 xml:space="preserve">Bertha </w:t>
            </w:r>
            <w:proofErr w:type="spellStart"/>
            <w:r w:rsidRPr="00070D7F">
              <w:rPr>
                <w:rFonts w:ascii="Calibri" w:eastAsia="Times New Roman" w:hAnsi="Calibri" w:cs="Calibri"/>
                <w:color w:val="000000"/>
              </w:rPr>
              <w:t>Ganter</w:t>
            </w:r>
            <w:proofErr w:type="spellEnd"/>
            <w:r w:rsidRPr="00070D7F">
              <w:rPr>
                <w:rFonts w:ascii="Calibri" w:eastAsia="Times New Roman" w:hAnsi="Calibri" w:cs="Calibri"/>
                <w:color w:val="000000"/>
              </w:rPr>
              <w:t xml:space="preserve"> - Fort McKay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5A711B" w14:textId="27A152E6" w:rsidR="00070D7F" w:rsidRPr="00070D7F" w:rsidRDefault="000555E8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B1EB14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4AAF34BF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78C2D84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5EF045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CNRL Horizon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873A08" w14:textId="52E874B8" w:rsidR="00070D7F" w:rsidRPr="00070D7F" w:rsidRDefault="000555E8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C9FB0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5F21EF09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3E8765F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B609C9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Cold Lake South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64F69E" w14:textId="3BFC9020" w:rsidR="00070D7F" w:rsidRPr="00070D7F" w:rsidRDefault="000555E8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56059B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0E9380D6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33DC236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F471F4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Fort Chipewyan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87C01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E1B96E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7D1A1E1A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4BC25D5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A83DD5F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Fort McKay South (Syncrude UE1)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D06EA3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31370F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679A0C59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6E01BB9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3874CBA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Fort McMurray - Athabasca Valley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975B8F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A02436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523AF9B6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1BD89F4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06344A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Fort McMurray - Patricia McInnes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4E918A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323C2A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122B4222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3B8AAF08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lastRenderedPageBreak/>
              <w:t>Upper Athabasca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2699FA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Carrot Creek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1F543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ED92F4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67CFABFF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2094BB4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4E0F0E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Edson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878A0A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C78896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76B281D5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250636BF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A6F007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Hinton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71050F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DBDCCC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5B11ECAF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392BAEC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BDDFA5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DAA05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4632A5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0AC7F9F7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9B1E27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8490655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Steeper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84B95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C6AC2D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343A6C30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34CD3460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North Saskatchewan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3F5F10D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Breton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15799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E5A6BC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6829725F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40554AE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3263A4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0D7F">
              <w:rPr>
                <w:rFonts w:ascii="Calibri" w:eastAsia="Times New Roman" w:hAnsi="Calibri" w:cs="Calibri"/>
                <w:color w:val="000000"/>
              </w:rPr>
              <w:t>Bruderheim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95C96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5B21B8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4797A12A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1915A13F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DD7B59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5E5B8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EA965F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011D1555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1F0E9C41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E8D34D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Drayton Valley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31040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747E46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1E724F13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3C7FF7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3A9FA0A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Edmonton Central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E28BE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1E962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49760976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225052A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E7EFCA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Edmonton East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B03AEF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D1C4C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65ABA587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055DC8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8FA90D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Edmonton Woodcroft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92975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C4B049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01AE6431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04FA110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86CCD8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Edmonton South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14A70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58973B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2946634C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1A46504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6831256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Elk Island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63237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555FBC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276EA2A8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0C5C36B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48AB2D9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Fort Saskatchewan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000AE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AE7FEE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5C3B2F17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A62CEA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B9F1C1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Genesee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063B8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26B6B0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741C7209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658A653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958C87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Lamont County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104C6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4F37CC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48957ED3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024FB6D0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472500A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St Lina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96341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598D7B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3B95DD6E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2A2F4802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2EA4905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Tomahawk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002BEC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A1ADD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3A3F1894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7F5C88C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BF7D62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Violet Grove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DFF8FB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5F61FD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3FC3C301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219EAE4C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Red Deer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F916CDA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Red Deer Riverside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09DFD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DCB2CA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71FC497C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41CCC1D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FCF4AB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71B0E1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x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9BB1AE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D7F" w:rsidRPr="00070D7F" w14:paraId="10E57FA9" w14:textId="77777777" w:rsidTr="00070D7F">
        <w:trPr>
          <w:trHeight w:val="300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14:paraId="769BFBC0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South Saskatchewan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915EF8E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Calgary Central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940FB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2B1C33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15456AB7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4F5F338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248FF5F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Calgary Southeast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799B15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3F379D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070D7F" w:rsidRPr="00070D7F" w14:paraId="5605FA18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231B988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4B6D5F8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Calgary Northwest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3B7904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9E53E9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1734AC4C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3E584CA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C8165A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Medicine Hat - Crescent Heights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25A057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85204B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7F" w:rsidRPr="00070D7F" w14:paraId="5D0BF9D8" w14:textId="77777777" w:rsidTr="00070D7F">
        <w:trPr>
          <w:trHeight w:val="300"/>
          <w:jc w:val="center"/>
        </w:trPr>
        <w:tc>
          <w:tcPr>
            <w:tcW w:w="1759" w:type="dxa"/>
            <w:vMerge/>
            <w:vAlign w:val="center"/>
            <w:hideMark/>
          </w:tcPr>
          <w:p w14:paraId="5AC2AB49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931FAE3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D7F">
              <w:rPr>
                <w:rFonts w:ascii="Calibri" w:eastAsia="Times New Roman" w:hAnsi="Calibri" w:cs="Calibri"/>
                <w:color w:val="000000"/>
              </w:rPr>
              <w:t>Lethbridge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72E1D6" w14:textId="77777777" w:rsidR="00070D7F" w:rsidRPr="00070D7F" w:rsidRDefault="00070D7F" w:rsidP="0007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4E7C87" w14:textId="77777777" w:rsidR="00070D7F" w:rsidRPr="00070D7F" w:rsidRDefault="00070D7F" w:rsidP="0007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D7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</w:tbl>
    <w:p w14:paraId="3A0A219F" w14:textId="509E2546" w:rsidR="00070D7F" w:rsidRPr="00070D7F" w:rsidRDefault="00070D7F" w:rsidP="00070D7F">
      <w:r>
        <w:t xml:space="preserve">*Information obtained from the </w:t>
      </w:r>
      <w:r>
        <w:rPr>
          <w:i/>
        </w:rPr>
        <w:t xml:space="preserve">Alberta: Air Zones Report 2012 – 2014, 2013 – 2015 </w:t>
      </w:r>
      <w:r w:rsidR="00DC76AF">
        <w:t>(Government of Alberta, 2018)</w:t>
      </w:r>
      <w:r>
        <w:t xml:space="preserve"> </w:t>
      </w:r>
    </w:p>
    <w:p w14:paraId="23879D7E" w14:textId="77777777" w:rsidR="004F07DC" w:rsidRDefault="004F07DC">
      <w:pPr>
        <w:pStyle w:val="NoSpacing"/>
      </w:pPr>
    </w:p>
    <w:sectPr w:rsidR="004F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3D"/>
    <w:multiLevelType w:val="hybridMultilevel"/>
    <w:tmpl w:val="7E4CAC2C"/>
    <w:lvl w:ilvl="0" w:tplc="7CF679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6B56"/>
    <w:multiLevelType w:val="hybridMultilevel"/>
    <w:tmpl w:val="3AFE90F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6080162"/>
    <w:multiLevelType w:val="hybridMultilevel"/>
    <w:tmpl w:val="F4A40030"/>
    <w:lvl w:ilvl="0" w:tplc="FCACEA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886"/>
    <w:multiLevelType w:val="hybridMultilevel"/>
    <w:tmpl w:val="0970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1026"/>
    <w:multiLevelType w:val="hybridMultilevel"/>
    <w:tmpl w:val="756A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FE"/>
    <w:rsid w:val="000415BE"/>
    <w:rsid w:val="000555E8"/>
    <w:rsid w:val="00070D7F"/>
    <w:rsid w:val="00325A25"/>
    <w:rsid w:val="00351EDB"/>
    <w:rsid w:val="004703BD"/>
    <w:rsid w:val="004F07DC"/>
    <w:rsid w:val="004F7222"/>
    <w:rsid w:val="00507BB6"/>
    <w:rsid w:val="00573025"/>
    <w:rsid w:val="00623618"/>
    <w:rsid w:val="00712B21"/>
    <w:rsid w:val="007420CF"/>
    <w:rsid w:val="00763DF5"/>
    <w:rsid w:val="00896411"/>
    <w:rsid w:val="008B5667"/>
    <w:rsid w:val="00975C79"/>
    <w:rsid w:val="00986514"/>
    <w:rsid w:val="00CD1EFE"/>
    <w:rsid w:val="00D55C6F"/>
    <w:rsid w:val="00D83866"/>
    <w:rsid w:val="00DC76AF"/>
    <w:rsid w:val="00DF701D"/>
    <w:rsid w:val="00ED5792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E3AC"/>
  <w15:chartTrackingRefBased/>
  <w15:docId w15:val="{95C5CF1F-FF79-491A-8DDC-9DB9E58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79"/>
    <w:pPr>
      <w:ind w:left="720"/>
      <w:contextualSpacing/>
    </w:pPr>
  </w:style>
  <w:style w:type="paragraph" w:styleId="NoSpacing">
    <w:name w:val="No Spacing"/>
    <w:uiPriority w:val="1"/>
    <w:qFormat/>
    <w:rsid w:val="00D55C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5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</dc:creator>
  <cp:keywords/>
  <dc:description/>
  <cp:lastModifiedBy>Katie Duffett</cp:lastModifiedBy>
  <cp:revision>2</cp:revision>
  <dcterms:created xsi:type="dcterms:W3CDTF">2018-06-22T14:59:00Z</dcterms:created>
  <dcterms:modified xsi:type="dcterms:W3CDTF">2018-06-22T14:59:00Z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